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784" w:rsidRDefault="00AD3784">
      <w:pPr>
        <w:spacing w:line="1000" w:lineRule="exact"/>
        <w:jc w:val="distribute"/>
        <w:rPr>
          <w:rFonts w:eastAsia="方正小标宋_GBK"/>
          <w:color w:val="FF0000"/>
          <w:sz w:val="72"/>
          <w:szCs w:val="72"/>
        </w:rPr>
      </w:pPr>
      <w:r>
        <w:rPr>
          <w:rFonts w:eastAsia="方正小标宋_GBK" w:hint="eastAsia"/>
          <w:color w:val="FF0000"/>
          <w:sz w:val="72"/>
          <w:szCs w:val="72"/>
        </w:rPr>
        <w:t>中共江苏省委宣传部</w:t>
      </w:r>
    </w:p>
    <w:p w:rsidR="00AD3784" w:rsidRDefault="00AD3784">
      <w:pPr>
        <w:spacing w:line="1000" w:lineRule="exact"/>
        <w:jc w:val="distribute"/>
        <w:rPr>
          <w:rFonts w:eastAsia="方正小标宋_GBK"/>
          <w:color w:val="FF0000"/>
          <w:sz w:val="72"/>
          <w:szCs w:val="72"/>
        </w:rPr>
      </w:pPr>
      <w:r>
        <w:rPr>
          <w:rFonts w:eastAsia="方正小标宋_GBK" w:hint="eastAsia"/>
          <w:color w:val="FF0000"/>
          <w:sz w:val="72"/>
          <w:szCs w:val="72"/>
        </w:rPr>
        <w:t>江苏省文明办</w:t>
      </w:r>
    </w:p>
    <w:p w:rsidR="00AD3784" w:rsidRDefault="00AD3784">
      <w:pPr>
        <w:spacing w:line="1000" w:lineRule="exact"/>
        <w:jc w:val="distribute"/>
        <w:rPr>
          <w:rFonts w:eastAsia="方正小标宋_GBK"/>
          <w:color w:val="FF0000"/>
          <w:sz w:val="72"/>
          <w:szCs w:val="72"/>
        </w:rPr>
      </w:pPr>
      <w:r>
        <w:rPr>
          <w:rFonts w:eastAsia="方正小标宋_GBK" w:hint="eastAsia"/>
          <w:color w:val="FF0000"/>
          <w:sz w:val="72"/>
          <w:szCs w:val="72"/>
        </w:rPr>
        <w:t>江苏省教育厅</w:t>
      </w:r>
    </w:p>
    <w:p w:rsidR="00AD3784" w:rsidRDefault="00AD3784">
      <w:pPr>
        <w:spacing w:line="1000" w:lineRule="exact"/>
        <w:jc w:val="distribute"/>
        <w:rPr>
          <w:rFonts w:eastAsia="方正小标宋_GBK"/>
          <w:color w:val="FF0000"/>
          <w:sz w:val="72"/>
          <w:szCs w:val="72"/>
        </w:rPr>
      </w:pPr>
      <w:r>
        <w:rPr>
          <w:rFonts w:eastAsia="方正小标宋_GBK" w:hint="eastAsia"/>
          <w:color w:val="FF0000"/>
          <w:sz w:val="72"/>
          <w:szCs w:val="72"/>
        </w:rPr>
        <w:t>共青团江苏省委</w:t>
      </w:r>
    </w:p>
    <w:p w:rsidR="00AD3784" w:rsidRDefault="00AD3784">
      <w:pPr>
        <w:spacing w:line="1000" w:lineRule="exact"/>
        <w:jc w:val="distribute"/>
        <w:rPr>
          <w:rFonts w:eastAsia="方正小标宋_GBK"/>
          <w:color w:val="FF0000"/>
          <w:sz w:val="72"/>
          <w:szCs w:val="72"/>
        </w:rPr>
      </w:pPr>
      <w:r>
        <w:rPr>
          <w:rFonts w:eastAsia="方正小标宋_GBK" w:hint="eastAsia"/>
          <w:color w:val="FF0000"/>
          <w:sz w:val="72"/>
          <w:szCs w:val="72"/>
        </w:rPr>
        <w:t>江苏省妇联</w:t>
      </w:r>
    </w:p>
    <w:p w:rsidR="00AD3784" w:rsidRDefault="00AD3784">
      <w:pPr>
        <w:spacing w:line="1000" w:lineRule="exact"/>
        <w:jc w:val="distribute"/>
        <w:rPr>
          <w:rFonts w:eastAsia="方正小标宋_GBK"/>
          <w:color w:val="FF0000"/>
          <w:sz w:val="72"/>
          <w:szCs w:val="72"/>
        </w:rPr>
      </w:pPr>
      <w:r>
        <w:rPr>
          <w:rFonts w:eastAsia="方正小标宋_GBK" w:hint="eastAsia"/>
          <w:color w:val="FF0000"/>
          <w:sz w:val="72"/>
          <w:szCs w:val="72"/>
        </w:rPr>
        <w:t>江苏省文联</w:t>
      </w:r>
    </w:p>
    <w:p w:rsidR="00AD3784" w:rsidRDefault="00AD3784">
      <w:pPr>
        <w:spacing w:line="500" w:lineRule="exact"/>
        <w:jc w:val="center"/>
        <w:rPr>
          <w:rFonts w:eastAsia="方正仿宋_GBK"/>
          <w:color w:val="000000"/>
          <w:sz w:val="32"/>
          <w:szCs w:val="32"/>
        </w:rPr>
      </w:pPr>
    </w:p>
    <w:p w:rsidR="00AD3784" w:rsidRDefault="00AD3784">
      <w:pPr>
        <w:spacing w:beforeLines="50" w:line="500" w:lineRule="exact"/>
        <w:jc w:val="center"/>
        <w:rPr>
          <w:rFonts w:eastAsia="方正仿宋_GBK"/>
          <w:color w:val="000000"/>
          <w:sz w:val="32"/>
          <w:szCs w:val="32"/>
        </w:rPr>
      </w:pPr>
      <w:r>
        <w:rPr>
          <w:rFonts w:eastAsia="方正仿宋_GBK" w:hint="eastAsia"/>
          <w:color w:val="000000"/>
          <w:sz w:val="32"/>
          <w:szCs w:val="32"/>
        </w:rPr>
        <w:t>苏宣通〔</w:t>
      </w:r>
      <w:r>
        <w:rPr>
          <w:rFonts w:eastAsia="方正仿宋_GBK"/>
          <w:color w:val="000000"/>
          <w:sz w:val="32"/>
          <w:szCs w:val="32"/>
        </w:rPr>
        <w:t>2019</w:t>
      </w:r>
      <w:r>
        <w:rPr>
          <w:rFonts w:eastAsia="方正仿宋_GBK" w:hint="eastAsia"/>
          <w:color w:val="000000"/>
          <w:sz w:val="32"/>
          <w:szCs w:val="32"/>
        </w:rPr>
        <w:t>〕</w:t>
      </w:r>
      <w:r>
        <w:rPr>
          <w:rFonts w:eastAsia="方正仿宋_GBK"/>
          <w:color w:val="000000"/>
          <w:sz w:val="32"/>
          <w:szCs w:val="32"/>
        </w:rPr>
        <w:t>52</w:t>
      </w:r>
      <w:r>
        <w:rPr>
          <w:rFonts w:eastAsia="方正仿宋_GBK" w:hint="eastAsia"/>
          <w:color w:val="000000"/>
          <w:sz w:val="32"/>
          <w:szCs w:val="32"/>
        </w:rPr>
        <w:t>号</w:t>
      </w:r>
    </w:p>
    <w:p w:rsidR="00AD3784" w:rsidRDefault="00AD3784">
      <w:pPr>
        <w:pStyle w:val="PlainText"/>
        <w:spacing w:line="600" w:lineRule="exact"/>
        <w:ind w:firstLine="420"/>
        <w:jc w:val="center"/>
        <w:rPr>
          <w:rFonts w:ascii="Times New Roman" w:eastAsia="方正小标宋_GBK" w:hAnsi="Times New Roman" w:cs="Times New Roman"/>
          <w:color w:val="000000"/>
          <w:sz w:val="44"/>
          <w:szCs w:val="44"/>
        </w:rPr>
      </w:pPr>
      <w:r>
        <w:rPr>
          <w:noProof/>
        </w:rPr>
        <w:pict>
          <v:line id="Line 2" o:spid="_x0000_s1026" style="position:absolute;left:0;text-align:left;z-index:251658240;visibility:visible" from="-18.7pt,3.75pt" to="427.75pt,3.75pt" strokecolor="red" strokeweight="1.5pt"/>
        </w:pict>
      </w:r>
    </w:p>
    <w:p w:rsidR="00AD3784" w:rsidRDefault="00AD3784">
      <w:pPr>
        <w:pStyle w:val="PlainText"/>
        <w:spacing w:line="700" w:lineRule="exact"/>
        <w:ind w:firstLine="420"/>
        <w:jc w:val="center"/>
        <w:rPr>
          <w:rFonts w:ascii="Times New Roman" w:eastAsia="方正小标宋_GBK" w:hAnsi="Times New Roman" w:cs="Times New Roman"/>
          <w:color w:val="000000"/>
          <w:sz w:val="44"/>
          <w:szCs w:val="44"/>
        </w:rPr>
      </w:pPr>
    </w:p>
    <w:p w:rsidR="00AD3784" w:rsidRDefault="00AD3784">
      <w:pPr>
        <w:pStyle w:val="PlainText"/>
        <w:spacing w:line="700" w:lineRule="exact"/>
        <w:ind w:firstLine="420"/>
        <w:jc w:val="center"/>
        <w:rPr>
          <w:rFonts w:ascii="Times New Roman" w:eastAsia="方正小标宋_GBK" w:hAnsi="Times New Roman" w:cs="Times New Roman"/>
          <w:color w:val="000000"/>
          <w:sz w:val="44"/>
          <w:szCs w:val="44"/>
        </w:rPr>
      </w:pPr>
      <w:r>
        <w:rPr>
          <w:rFonts w:ascii="Times New Roman" w:eastAsia="方正小标宋_GBK" w:hAnsi="Times New Roman" w:cs="Times New Roman" w:hint="eastAsia"/>
          <w:color w:val="000000"/>
          <w:sz w:val="44"/>
          <w:szCs w:val="44"/>
        </w:rPr>
        <w:t>关</w:t>
      </w:r>
      <w:r>
        <w:rPr>
          <w:rFonts w:ascii="方正小标宋_GBK" w:eastAsia="方正小标宋_GBK" w:hAnsi="Times New Roman" w:cs="Times New Roman" w:hint="eastAsia"/>
          <w:color w:val="000000"/>
          <w:sz w:val="44"/>
          <w:szCs w:val="44"/>
        </w:rPr>
        <w:t>于举办“笔墨伴我成长</w:t>
      </w:r>
      <w:r>
        <w:rPr>
          <w:rFonts w:ascii="方正小标宋_GBK" w:eastAsia="方正小标宋_GBK" w:hAnsi="Times New Roman" w:cs="Times New Roman"/>
          <w:color w:val="000000"/>
          <w:sz w:val="44"/>
          <w:szCs w:val="44"/>
        </w:rPr>
        <w:t>——</w:t>
      </w:r>
      <w:r>
        <w:rPr>
          <w:rFonts w:ascii="方正小标宋_GBK" w:eastAsia="方正小标宋_GBK" w:hAnsi="Times New Roman" w:cs="Times New Roman" w:hint="eastAsia"/>
          <w:color w:val="000000"/>
          <w:sz w:val="44"/>
          <w:szCs w:val="44"/>
        </w:rPr>
        <w:t>江苏省青少年书法大会”的</w:t>
      </w:r>
      <w:r>
        <w:rPr>
          <w:rFonts w:ascii="Times New Roman" w:eastAsia="方正小标宋_GBK" w:hAnsi="Times New Roman" w:cs="Times New Roman" w:hint="eastAsia"/>
          <w:color w:val="000000"/>
          <w:sz w:val="44"/>
          <w:szCs w:val="44"/>
        </w:rPr>
        <w:t>通知</w:t>
      </w:r>
    </w:p>
    <w:p w:rsidR="00AD3784" w:rsidRDefault="00AD3784">
      <w:pPr>
        <w:pStyle w:val="PlainText"/>
        <w:spacing w:line="560" w:lineRule="exact"/>
        <w:ind w:firstLine="420"/>
        <w:jc w:val="center"/>
        <w:rPr>
          <w:rFonts w:ascii="Times New Roman" w:eastAsia="方正小标宋_GBK" w:hAnsi="Times New Roman" w:cs="Times New Roman"/>
          <w:color w:val="000000"/>
          <w:sz w:val="44"/>
          <w:szCs w:val="44"/>
        </w:rPr>
      </w:pPr>
    </w:p>
    <w:p w:rsidR="00AD3784" w:rsidRDefault="00AD3784">
      <w:pPr>
        <w:widowControl w:val="0"/>
        <w:topLinePunct/>
        <w:spacing w:line="600" w:lineRule="exact"/>
        <w:jc w:val="both"/>
        <w:rPr>
          <w:rFonts w:eastAsia="方正仿宋_GBK"/>
          <w:bCs/>
          <w:spacing w:val="6"/>
          <w:sz w:val="32"/>
          <w:szCs w:val="32"/>
        </w:rPr>
      </w:pPr>
      <w:r>
        <w:rPr>
          <w:rFonts w:eastAsia="方正仿宋_GBK" w:hint="eastAsia"/>
          <w:bCs/>
          <w:spacing w:val="6"/>
          <w:sz w:val="32"/>
          <w:szCs w:val="32"/>
        </w:rPr>
        <w:t>各设区市市委宣传部，市文明办、市教育局、团市委、市妇联、市文联：</w:t>
      </w:r>
    </w:p>
    <w:p w:rsidR="00AD3784" w:rsidRDefault="00AD3784">
      <w:pPr>
        <w:widowControl w:val="0"/>
        <w:topLinePunct/>
        <w:spacing w:line="600" w:lineRule="exact"/>
        <w:ind w:firstLineChars="200" w:firstLine="664"/>
        <w:jc w:val="both"/>
        <w:rPr>
          <w:rFonts w:eastAsia="方正仿宋_GBK"/>
          <w:bCs/>
          <w:spacing w:val="6"/>
          <w:sz w:val="32"/>
          <w:szCs w:val="32"/>
        </w:rPr>
      </w:pPr>
      <w:r>
        <w:rPr>
          <w:rFonts w:eastAsia="方正仿宋_GBK" w:hint="eastAsia"/>
          <w:bCs/>
          <w:spacing w:val="6"/>
          <w:sz w:val="32"/>
          <w:szCs w:val="32"/>
        </w:rPr>
        <w:t>为深入学习贯彻习近平新时代中国特色社会主义思想和党的十九大精神，落实立德树人根本任务，大力弘扬社会主义核心价值观，通过中国书法艺术传承学习和普及推广，引导广大未成年人厚植爱国主义情怀，从小坚定文化自信，争做时代新人，根据省文明委工作部署，决定举办江苏省青少年书法大会。现将有关事项通知如下：</w:t>
      </w:r>
    </w:p>
    <w:p w:rsidR="00AD3784" w:rsidRDefault="00AD3784">
      <w:pPr>
        <w:widowControl w:val="0"/>
        <w:spacing w:line="600" w:lineRule="exact"/>
        <w:ind w:firstLineChars="200" w:firstLine="664"/>
        <w:jc w:val="both"/>
        <w:rPr>
          <w:rFonts w:eastAsia="方正黑体简体"/>
          <w:spacing w:val="6"/>
          <w:kern w:val="2"/>
          <w:sz w:val="32"/>
          <w:szCs w:val="32"/>
        </w:rPr>
      </w:pPr>
      <w:r>
        <w:rPr>
          <w:rFonts w:eastAsia="方正黑体简体" w:hint="eastAsia"/>
          <w:spacing w:val="6"/>
          <w:kern w:val="2"/>
          <w:sz w:val="32"/>
          <w:szCs w:val="32"/>
        </w:rPr>
        <w:t>一、活动主题</w:t>
      </w:r>
    </w:p>
    <w:p w:rsidR="00AD3784" w:rsidRDefault="00AD3784">
      <w:pPr>
        <w:widowControl w:val="0"/>
        <w:spacing w:line="600" w:lineRule="exact"/>
        <w:ind w:firstLineChars="200" w:firstLine="664"/>
        <w:jc w:val="both"/>
        <w:rPr>
          <w:rFonts w:eastAsia="方正仿宋_GBK"/>
          <w:spacing w:val="6"/>
          <w:sz w:val="32"/>
          <w:szCs w:val="32"/>
        </w:rPr>
      </w:pPr>
      <w:r>
        <w:rPr>
          <w:rFonts w:eastAsia="方正仿宋_GBK" w:hint="eastAsia"/>
          <w:spacing w:val="6"/>
          <w:sz w:val="32"/>
          <w:szCs w:val="32"/>
        </w:rPr>
        <w:t>本次活动作为全省庆祝新中国成立</w:t>
      </w:r>
      <w:r>
        <w:rPr>
          <w:rFonts w:eastAsia="方正仿宋_GBK"/>
          <w:spacing w:val="6"/>
          <w:sz w:val="32"/>
          <w:szCs w:val="32"/>
        </w:rPr>
        <w:t>70</w:t>
      </w:r>
      <w:r>
        <w:rPr>
          <w:rFonts w:eastAsia="方正仿宋_GBK" w:hint="eastAsia"/>
          <w:spacing w:val="6"/>
          <w:sz w:val="32"/>
          <w:szCs w:val="32"/>
        </w:rPr>
        <w:t>周年群众性主题教育系列活动之一，以</w:t>
      </w:r>
      <w:r>
        <w:rPr>
          <w:rFonts w:eastAsia="方正仿宋_GBK"/>
          <w:spacing w:val="6"/>
          <w:sz w:val="32"/>
          <w:szCs w:val="32"/>
        </w:rPr>
        <w:t>“</w:t>
      </w:r>
      <w:r>
        <w:rPr>
          <w:rFonts w:eastAsia="方正仿宋_GBK" w:hint="eastAsia"/>
          <w:spacing w:val="6"/>
          <w:sz w:val="32"/>
          <w:szCs w:val="32"/>
        </w:rPr>
        <w:t>笔</w:t>
      </w:r>
      <w:r>
        <w:rPr>
          <w:rFonts w:eastAsia="方正仿宋_GBK" w:hint="eastAsia"/>
          <w:bCs/>
          <w:spacing w:val="6"/>
          <w:sz w:val="32"/>
          <w:szCs w:val="32"/>
        </w:rPr>
        <w:t>墨伴我成长</w:t>
      </w:r>
      <w:r>
        <w:rPr>
          <w:rFonts w:eastAsia="方正仿宋_GBK"/>
          <w:spacing w:val="6"/>
          <w:sz w:val="32"/>
          <w:szCs w:val="32"/>
        </w:rPr>
        <w:t>”</w:t>
      </w:r>
      <w:r>
        <w:rPr>
          <w:rFonts w:eastAsia="方正仿宋_GBK" w:hint="eastAsia"/>
          <w:spacing w:val="6"/>
          <w:sz w:val="32"/>
          <w:szCs w:val="32"/>
        </w:rPr>
        <w:t>为主题，围绕</w:t>
      </w:r>
      <w:r>
        <w:rPr>
          <w:rFonts w:eastAsia="方正仿宋_GBK" w:hint="eastAsia"/>
          <w:bCs/>
          <w:spacing w:val="6"/>
          <w:sz w:val="32"/>
          <w:szCs w:val="32"/>
        </w:rPr>
        <w:t>自觉培育和践行社会主义核心价值观</w:t>
      </w:r>
      <w:r>
        <w:rPr>
          <w:rFonts w:eastAsia="方正仿宋_GBK" w:hint="eastAsia"/>
          <w:spacing w:val="6"/>
          <w:sz w:val="32"/>
          <w:szCs w:val="32"/>
        </w:rPr>
        <w:t>，坚持向善向上、求真求美</w:t>
      </w:r>
      <w:r>
        <w:rPr>
          <w:rFonts w:eastAsia="方正仿宋_GBK" w:hint="eastAsia"/>
          <w:bCs/>
          <w:spacing w:val="6"/>
          <w:sz w:val="32"/>
          <w:szCs w:val="32"/>
        </w:rPr>
        <w:t>，</w:t>
      </w:r>
      <w:r>
        <w:rPr>
          <w:rFonts w:eastAsia="方正仿宋_GBK" w:hint="eastAsia"/>
          <w:spacing w:val="6"/>
          <w:sz w:val="32"/>
          <w:szCs w:val="32"/>
        </w:rPr>
        <w:t>弘扬中华优秀传统文化，通过中国书法艺术形式，展现广大青少年对中华优秀传统文化蕴含的思想观念、人文精神、道德规范的认知理解；展现对</w:t>
      </w:r>
      <w:r>
        <w:rPr>
          <w:rFonts w:eastAsia="方正仿宋_GBK" w:hint="eastAsia"/>
          <w:bCs/>
          <w:spacing w:val="6"/>
          <w:sz w:val="32"/>
          <w:szCs w:val="32"/>
        </w:rPr>
        <w:t>祖国繁荣富强、家乡发展变化和人民幸福生活的深切感悟；展现敢于有</w:t>
      </w:r>
      <w:r>
        <w:rPr>
          <w:rFonts w:eastAsia="方正仿宋_GBK" w:hint="eastAsia"/>
          <w:spacing w:val="6"/>
          <w:sz w:val="32"/>
          <w:szCs w:val="32"/>
        </w:rPr>
        <w:t>梦、勇于追梦、勤于圆梦，立志为实现伟大梦想而努力学习、成长成才的远大理想，引导孩子们传承中华文化基因，从小争做时代新人。</w:t>
      </w:r>
    </w:p>
    <w:p w:rsidR="00AD3784" w:rsidRDefault="00AD3784">
      <w:pPr>
        <w:widowControl w:val="0"/>
        <w:spacing w:line="600" w:lineRule="exact"/>
        <w:ind w:firstLineChars="200" w:firstLine="664"/>
        <w:jc w:val="both"/>
        <w:rPr>
          <w:rFonts w:eastAsia="方正黑体简体"/>
          <w:spacing w:val="6"/>
          <w:kern w:val="2"/>
          <w:sz w:val="32"/>
          <w:szCs w:val="32"/>
        </w:rPr>
      </w:pPr>
      <w:r>
        <w:rPr>
          <w:rFonts w:eastAsia="方正黑体简体" w:hint="eastAsia"/>
          <w:spacing w:val="6"/>
          <w:kern w:val="2"/>
          <w:sz w:val="32"/>
          <w:szCs w:val="32"/>
        </w:rPr>
        <w:t>二、组织机构</w:t>
      </w:r>
    </w:p>
    <w:p w:rsidR="00AD3784" w:rsidRDefault="00AD3784">
      <w:pPr>
        <w:widowControl w:val="0"/>
        <w:topLinePunct/>
        <w:spacing w:line="600" w:lineRule="exact"/>
        <w:ind w:firstLineChars="200" w:firstLine="664"/>
        <w:jc w:val="both"/>
        <w:rPr>
          <w:rFonts w:eastAsia="方正仿宋_GBK"/>
          <w:bCs/>
          <w:spacing w:val="6"/>
          <w:sz w:val="32"/>
          <w:szCs w:val="32"/>
        </w:rPr>
      </w:pPr>
      <w:r>
        <w:rPr>
          <w:rFonts w:eastAsia="方正楷体_GBK" w:hint="eastAsia"/>
          <w:bCs/>
          <w:spacing w:val="6"/>
          <w:sz w:val="32"/>
          <w:szCs w:val="32"/>
        </w:rPr>
        <w:t>主办单位</w:t>
      </w:r>
      <w:r>
        <w:rPr>
          <w:rFonts w:eastAsia="方正仿宋_GBK" w:hint="eastAsia"/>
          <w:bCs/>
          <w:spacing w:val="6"/>
          <w:sz w:val="32"/>
          <w:szCs w:val="32"/>
        </w:rPr>
        <w:t>：中共江苏省委宣传部、江苏省文明办、江苏省教育厅、共青团江苏省委、江苏省妇联、江苏省文联</w:t>
      </w:r>
    </w:p>
    <w:p w:rsidR="00AD3784" w:rsidRDefault="00AD3784">
      <w:pPr>
        <w:widowControl w:val="0"/>
        <w:topLinePunct/>
        <w:spacing w:line="600" w:lineRule="exact"/>
        <w:ind w:firstLineChars="200" w:firstLine="664"/>
        <w:jc w:val="both"/>
        <w:rPr>
          <w:rFonts w:eastAsia="方正仿宋_GBK"/>
          <w:bCs/>
          <w:spacing w:val="6"/>
          <w:sz w:val="32"/>
          <w:szCs w:val="32"/>
        </w:rPr>
      </w:pPr>
      <w:r>
        <w:rPr>
          <w:rFonts w:eastAsia="方正楷体_GBK" w:hint="eastAsia"/>
          <w:bCs/>
          <w:spacing w:val="6"/>
          <w:sz w:val="32"/>
          <w:szCs w:val="32"/>
        </w:rPr>
        <w:t>承办单位</w:t>
      </w:r>
      <w:r>
        <w:rPr>
          <w:rFonts w:eastAsia="方正仿宋_GBK" w:hint="eastAsia"/>
          <w:bCs/>
          <w:spacing w:val="6"/>
          <w:sz w:val="32"/>
          <w:szCs w:val="32"/>
        </w:rPr>
        <w:t>：江苏省书法家协会、江苏省少年儿童文化艺术促进会</w:t>
      </w:r>
    </w:p>
    <w:p w:rsidR="00AD3784" w:rsidRDefault="00AD3784">
      <w:pPr>
        <w:widowControl w:val="0"/>
        <w:topLinePunct/>
        <w:spacing w:line="600" w:lineRule="exact"/>
        <w:ind w:firstLineChars="200" w:firstLine="664"/>
        <w:jc w:val="both"/>
        <w:rPr>
          <w:rFonts w:eastAsia="方正仿宋_GBK"/>
          <w:bCs/>
          <w:spacing w:val="6"/>
          <w:sz w:val="32"/>
          <w:szCs w:val="32"/>
        </w:rPr>
      </w:pPr>
      <w:r>
        <w:rPr>
          <w:rFonts w:eastAsia="方正楷体_GBK" w:hint="eastAsia"/>
          <w:bCs/>
          <w:spacing w:val="6"/>
          <w:sz w:val="32"/>
          <w:szCs w:val="32"/>
        </w:rPr>
        <w:t>协办单位</w:t>
      </w:r>
      <w:r>
        <w:rPr>
          <w:rFonts w:eastAsia="方正仿宋_GBK" w:hint="eastAsia"/>
          <w:bCs/>
          <w:spacing w:val="6"/>
          <w:sz w:val="32"/>
          <w:szCs w:val="32"/>
        </w:rPr>
        <w:t>：江苏省青年书法家协会、江苏广电总台教育频道、江苏凤凰少年儿童出版社</w:t>
      </w:r>
    </w:p>
    <w:p w:rsidR="00AD3784" w:rsidRDefault="00AD3784">
      <w:pPr>
        <w:widowControl w:val="0"/>
        <w:spacing w:line="600" w:lineRule="exact"/>
        <w:ind w:firstLineChars="200" w:firstLine="664"/>
        <w:jc w:val="both"/>
        <w:rPr>
          <w:rFonts w:eastAsia="方正黑体简体"/>
          <w:spacing w:val="6"/>
          <w:kern w:val="2"/>
          <w:sz w:val="32"/>
          <w:szCs w:val="32"/>
        </w:rPr>
      </w:pPr>
      <w:r>
        <w:rPr>
          <w:rFonts w:eastAsia="方正黑体简体" w:hint="eastAsia"/>
          <w:spacing w:val="6"/>
          <w:kern w:val="2"/>
          <w:sz w:val="32"/>
          <w:szCs w:val="32"/>
        </w:rPr>
        <w:t>三、活动时间</w:t>
      </w:r>
    </w:p>
    <w:p w:rsidR="00AD3784" w:rsidRDefault="00AD3784">
      <w:pPr>
        <w:widowControl w:val="0"/>
        <w:topLinePunct/>
        <w:spacing w:line="600" w:lineRule="exact"/>
        <w:ind w:firstLineChars="200" w:firstLine="664"/>
        <w:jc w:val="both"/>
        <w:rPr>
          <w:rFonts w:eastAsia="方正仿宋_GBK"/>
          <w:bCs/>
          <w:spacing w:val="6"/>
          <w:sz w:val="32"/>
          <w:szCs w:val="32"/>
        </w:rPr>
      </w:pPr>
      <w:r>
        <w:rPr>
          <w:rFonts w:eastAsia="方正仿宋_GBK"/>
          <w:bCs/>
          <w:spacing w:val="6"/>
          <w:sz w:val="32"/>
          <w:szCs w:val="32"/>
        </w:rPr>
        <w:t>2019</w:t>
      </w:r>
      <w:r>
        <w:rPr>
          <w:rFonts w:eastAsia="方正仿宋_GBK" w:hint="eastAsia"/>
          <w:bCs/>
          <w:spacing w:val="6"/>
          <w:sz w:val="32"/>
          <w:szCs w:val="32"/>
        </w:rPr>
        <w:t>年</w:t>
      </w:r>
      <w:r>
        <w:rPr>
          <w:rFonts w:eastAsia="方正仿宋_GBK"/>
          <w:bCs/>
          <w:spacing w:val="6"/>
          <w:sz w:val="32"/>
          <w:szCs w:val="32"/>
        </w:rPr>
        <w:t>4</w:t>
      </w:r>
      <w:r>
        <w:rPr>
          <w:rFonts w:eastAsia="方正仿宋_GBK" w:hint="eastAsia"/>
          <w:bCs/>
          <w:spacing w:val="6"/>
          <w:sz w:val="32"/>
          <w:szCs w:val="32"/>
        </w:rPr>
        <w:t>月</w:t>
      </w:r>
      <w:r>
        <w:rPr>
          <w:rFonts w:eastAsia="方正仿宋_GBK"/>
          <w:bCs/>
          <w:spacing w:val="6"/>
          <w:sz w:val="32"/>
          <w:szCs w:val="32"/>
        </w:rPr>
        <w:t>—12</w:t>
      </w:r>
      <w:r>
        <w:rPr>
          <w:rFonts w:eastAsia="方正仿宋_GBK" w:hint="eastAsia"/>
          <w:bCs/>
          <w:spacing w:val="6"/>
          <w:sz w:val="32"/>
          <w:szCs w:val="32"/>
        </w:rPr>
        <w:t>月</w:t>
      </w:r>
    </w:p>
    <w:p w:rsidR="00AD3784" w:rsidRDefault="00AD3784">
      <w:pPr>
        <w:widowControl w:val="0"/>
        <w:spacing w:line="600" w:lineRule="exact"/>
        <w:ind w:firstLineChars="200" w:firstLine="664"/>
        <w:jc w:val="both"/>
        <w:rPr>
          <w:rFonts w:eastAsia="方正黑体简体"/>
          <w:spacing w:val="6"/>
          <w:kern w:val="2"/>
          <w:sz w:val="32"/>
          <w:szCs w:val="32"/>
        </w:rPr>
      </w:pPr>
      <w:r>
        <w:rPr>
          <w:rFonts w:eastAsia="方正黑体简体" w:hint="eastAsia"/>
          <w:spacing w:val="6"/>
          <w:kern w:val="2"/>
          <w:sz w:val="32"/>
          <w:szCs w:val="32"/>
        </w:rPr>
        <w:t>四、参加对象</w:t>
      </w:r>
    </w:p>
    <w:p w:rsidR="00AD3784" w:rsidRDefault="00AD3784">
      <w:pPr>
        <w:widowControl w:val="0"/>
        <w:topLinePunct/>
        <w:spacing w:line="600" w:lineRule="exact"/>
        <w:ind w:firstLineChars="200" w:firstLine="664"/>
        <w:jc w:val="both"/>
        <w:rPr>
          <w:rFonts w:eastAsia="方正仿宋_GBK"/>
          <w:bCs/>
          <w:spacing w:val="6"/>
          <w:sz w:val="32"/>
          <w:szCs w:val="32"/>
        </w:rPr>
      </w:pPr>
      <w:r>
        <w:rPr>
          <w:rFonts w:eastAsia="方正仿宋_GBK" w:hint="eastAsia"/>
          <w:bCs/>
          <w:spacing w:val="6"/>
          <w:sz w:val="32"/>
          <w:szCs w:val="32"/>
        </w:rPr>
        <w:t>青少年书法大会面向全省中小学生。书法作品征集采取实名制，设小学组、初中组、高中组三个组别，同时另设书法指导老师作品展。</w:t>
      </w:r>
    </w:p>
    <w:p w:rsidR="00AD3784" w:rsidRDefault="00AD3784">
      <w:pPr>
        <w:widowControl w:val="0"/>
        <w:spacing w:line="600" w:lineRule="exact"/>
        <w:ind w:firstLineChars="200" w:firstLine="664"/>
        <w:jc w:val="both"/>
        <w:rPr>
          <w:rFonts w:eastAsia="方正黑体简体"/>
          <w:spacing w:val="6"/>
          <w:kern w:val="2"/>
          <w:sz w:val="32"/>
          <w:szCs w:val="32"/>
        </w:rPr>
      </w:pPr>
      <w:r>
        <w:rPr>
          <w:rFonts w:eastAsia="方正黑体简体" w:hint="eastAsia"/>
          <w:spacing w:val="6"/>
          <w:kern w:val="2"/>
          <w:sz w:val="32"/>
          <w:szCs w:val="32"/>
        </w:rPr>
        <w:t>五、活动安排</w:t>
      </w:r>
    </w:p>
    <w:p w:rsidR="00AD3784" w:rsidRDefault="00AD3784">
      <w:pPr>
        <w:widowControl w:val="0"/>
        <w:topLinePunct/>
        <w:spacing w:line="600" w:lineRule="exact"/>
        <w:ind w:firstLineChars="200" w:firstLine="664"/>
        <w:jc w:val="both"/>
        <w:rPr>
          <w:rFonts w:eastAsia="方正仿宋_GBK"/>
          <w:bCs/>
          <w:spacing w:val="6"/>
          <w:sz w:val="32"/>
          <w:szCs w:val="32"/>
        </w:rPr>
      </w:pPr>
      <w:r>
        <w:rPr>
          <w:rFonts w:eastAsia="方正楷体_GBK"/>
          <w:bCs/>
          <w:spacing w:val="6"/>
          <w:sz w:val="32"/>
          <w:szCs w:val="32"/>
        </w:rPr>
        <w:t xml:space="preserve">1. </w:t>
      </w:r>
      <w:r>
        <w:rPr>
          <w:rFonts w:eastAsia="方正楷体_GBK" w:hint="eastAsia"/>
          <w:bCs/>
          <w:spacing w:val="6"/>
          <w:sz w:val="32"/>
          <w:szCs w:val="32"/>
        </w:rPr>
        <w:t>书法家进校园（</w:t>
      </w:r>
      <w:r>
        <w:rPr>
          <w:rFonts w:eastAsia="方正楷体_GBK"/>
          <w:bCs/>
          <w:spacing w:val="6"/>
          <w:sz w:val="32"/>
          <w:szCs w:val="32"/>
        </w:rPr>
        <w:t>2019</w:t>
      </w:r>
      <w:r>
        <w:rPr>
          <w:rFonts w:eastAsia="方正楷体_GBK" w:hint="eastAsia"/>
          <w:bCs/>
          <w:spacing w:val="6"/>
          <w:sz w:val="32"/>
          <w:szCs w:val="32"/>
        </w:rPr>
        <w:t>年</w:t>
      </w:r>
      <w:r>
        <w:rPr>
          <w:rFonts w:eastAsia="方正楷体_GBK"/>
          <w:bCs/>
          <w:spacing w:val="6"/>
          <w:sz w:val="32"/>
          <w:szCs w:val="32"/>
        </w:rPr>
        <w:t>4</w:t>
      </w:r>
      <w:r>
        <w:rPr>
          <w:rFonts w:eastAsia="方正楷体_GBK" w:hint="eastAsia"/>
          <w:bCs/>
          <w:spacing w:val="6"/>
          <w:sz w:val="32"/>
          <w:szCs w:val="32"/>
        </w:rPr>
        <w:t>月</w:t>
      </w:r>
      <w:r>
        <w:rPr>
          <w:rFonts w:eastAsia="方正楷体_GBK"/>
          <w:bCs/>
          <w:spacing w:val="6"/>
          <w:sz w:val="32"/>
          <w:szCs w:val="32"/>
        </w:rPr>
        <w:t>—12</w:t>
      </w:r>
      <w:r>
        <w:rPr>
          <w:rFonts w:eastAsia="方正楷体_GBK" w:hint="eastAsia"/>
          <w:bCs/>
          <w:spacing w:val="6"/>
          <w:sz w:val="32"/>
          <w:szCs w:val="32"/>
        </w:rPr>
        <w:t>月）</w:t>
      </w:r>
      <w:r>
        <w:rPr>
          <w:rFonts w:eastAsia="方正仿宋_GBK" w:hint="eastAsia"/>
          <w:bCs/>
          <w:spacing w:val="6"/>
          <w:sz w:val="32"/>
          <w:szCs w:val="32"/>
        </w:rPr>
        <w:t>。坚持集中与经常相结合，课内与课外相结合，统筹乡村学校少年宫、</w:t>
      </w:r>
      <w:r>
        <w:rPr>
          <w:rFonts w:eastAsia="方正仿宋_GBK"/>
          <w:bCs/>
          <w:spacing w:val="6"/>
          <w:sz w:val="32"/>
          <w:szCs w:val="32"/>
        </w:rPr>
        <w:t>“</w:t>
      </w:r>
      <w:r>
        <w:rPr>
          <w:rFonts w:eastAsia="方正仿宋_GBK" w:hint="eastAsia"/>
          <w:bCs/>
          <w:spacing w:val="6"/>
          <w:sz w:val="32"/>
          <w:szCs w:val="32"/>
        </w:rPr>
        <w:t>艺术点亮童心</w:t>
      </w:r>
      <w:r>
        <w:rPr>
          <w:rFonts w:eastAsia="方正仿宋_GBK"/>
          <w:bCs/>
          <w:spacing w:val="6"/>
          <w:sz w:val="32"/>
          <w:szCs w:val="32"/>
        </w:rPr>
        <w:t>”</w:t>
      </w:r>
      <w:r>
        <w:rPr>
          <w:rFonts w:eastAsia="方正仿宋_GBK" w:hint="eastAsia"/>
          <w:bCs/>
          <w:spacing w:val="6"/>
          <w:sz w:val="32"/>
          <w:szCs w:val="32"/>
        </w:rPr>
        <w:t>系列活动等，动员各地书法家、书法专业人士等深入全省中小学校，利用学校课后服务时间面向教师开展学校书法师资培训，面向学生开展书法技艺辅导、书法社团指导、书法艺术讲座等活动，省级组织省内知名书法家开展</w:t>
      </w:r>
      <w:r>
        <w:rPr>
          <w:rFonts w:eastAsia="方正仿宋_GBK"/>
          <w:bCs/>
          <w:spacing w:val="6"/>
          <w:sz w:val="32"/>
          <w:szCs w:val="32"/>
        </w:rPr>
        <w:t>100</w:t>
      </w:r>
      <w:r>
        <w:rPr>
          <w:rFonts w:eastAsia="方正仿宋_GBK" w:hint="eastAsia"/>
          <w:bCs/>
          <w:spacing w:val="6"/>
          <w:sz w:val="32"/>
          <w:szCs w:val="32"/>
        </w:rPr>
        <w:t>所中小学示范性志愿服务活动，并推动形成书法教育普及常态工作机制。</w:t>
      </w:r>
    </w:p>
    <w:p w:rsidR="00AD3784" w:rsidRDefault="00AD3784">
      <w:pPr>
        <w:snapToGrid w:val="0"/>
        <w:spacing w:line="600" w:lineRule="exact"/>
        <w:ind w:firstLine="630"/>
        <w:jc w:val="both"/>
        <w:rPr>
          <w:rFonts w:eastAsia="方正仿宋_GBK"/>
          <w:bCs/>
          <w:spacing w:val="6"/>
          <w:sz w:val="32"/>
          <w:szCs w:val="32"/>
        </w:rPr>
      </w:pPr>
      <w:r>
        <w:rPr>
          <w:rFonts w:eastAsia="方正楷体_GBK"/>
          <w:bCs/>
          <w:spacing w:val="6"/>
          <w:sz w:val="32"/>
          <w:szCs w:val="32"/>
        </w:rPr>
        <w:t xml:space="preserve">2. </w:t>
      </w:r>
      <w:r>
        <w:rPr>
          <w:rFonts w:eastAsia="方正楷体_GBK" w:hint="eastAsia"/>
          <w:bCs/>
          <w:spacing w:val="6"/>
          <w:sz w:val="32"/>
          <w:szCs w:val="32"/>
        </w:rPr>
        <w:t>优秀作品征集（</w:t>
      </w:r>
      <w:r>
        <w:rPr>
          <w:rFonts w:eastAsia="方正楷体_GBK"/>
          <w:bCs/>
          <w:spacing w:val="6"/>
          <w:sz w:val="32"/>
          <w:szCs w:val="32"/>
        </w:rPr>
        <w:t>2019</w:t>
      </w:r>
      <w:r>
        <w:rPr>
          <w:rFonts w:eastAsia="方正楷体_GBK" w:hint="eastAsia"/>
          <w:bCs/>
          <w:spacing w:val="6"/>
          <w:sz w:val="32"/>
          <w:szCs w:val="32"/>
        </w:rPr>
        <w:t>年</w:t>
      </w:r>
      <w:r>
        <w:rPr>
          <w:rFonts w:eastAsia="方正楷体_GBK"/>
          <w:bCs/>
          <w:spacing w:val="6"/>
          <w:sz w:val="32"/>
          <w:szCs w:val="32"/>
        </w:rPr>
        <w:t>5</w:t>
      </w:r>
      <w:r>
        <w:rPr>
          <w:rFonts w:eastAsia="方正楷体_GBK" w:hint="eastAsia"/>
          <w:bCs/>
          <w:spacing w:val="6"/>
          <w:sz w:val="32"/>
          <w:szCs w:val="32"/>
        </w:rPr>
        <w:t>月</w:t>
      </w:r>
      <w:r>
        <w:rPr>
          <w:rFonts w:eastAsia="方正楷体_GBK"/>
          <w:bCs/>
          <w:spacing w:val="6"/>
          <w:sz w:val="32"/>
          <w:szCs w:val="32"/>
        </w:rPr>
        <w:t>—9</w:t>
      </w:r>
      <w:r>
        <w:rPr>
          <w:rFonts w:eastAsia="方正楷体_GBK" w:hint="eastAsia"/>
          <w:bCs/>
          <w:spacing w:val="6"/>
          <w:sz w:val="32"/>
          <w:szCs w:val="32"/>
        </w:rPr>
        <w:t>月）。</w:t>
      </w:r>
      <w:r>
        <w:rPr>
          <w:rFonts w:eastAsia="方正仿宋_GBK" w:hint="eastAsia"/>
          <w:bCs/>
          <w:spacing w:val="6"/>
          <w:sz w:val="32"/>
          <w:szCs w:val="32"/>
        </w:rPr>
        <w:t>在省主要媒体、专业媒体，以及活动专题网页、微信公众号发布启事，组织动员广大青少年积极参加</w:t>
      </w:r>
      <w:r>
        <w:rPr>
          <w:rFonts w:eastAsia="方正仿宋_GBK"/>
          <w:bCs/>
          <w:spacing w:val="6"/>
          <w:sz w:val="32"/>
          <w:szCs w:val="32"/>
        </w:rPr>
        <w:t>“</w:t>
      </w:r>
      <w:r>
        <w:rPr>
          <w:rFonts w:eastAsia="方正仿宋_GBK" w:hint="eastAsia"/>
          <w:bCs/>
          <w:spacing w:val="6"/>
          <w:sz w:val="32"/>
          <w:szCs w:val="32"/>
        </w:rPr>
        <w:t>笔墨伴我成长</w:t>
      </w:r>
      <w:r>
        <w:rPr>
          <w:rFonts w:eastAsia="方正仿宋_GBK"/>
          <w:bCs/>
          <w:spacing w:val="6"/>
          <w:sz w:val="32"/>
          <w:szCs w:val="32"/>
        </w:rPr>
        <w:t>”</w:t>
      </w:r>
      <w:r>
        <w:rPr>
          <w:rFonts w:eastAsia="方正仿宋_GBK" w:hint="eastAsia"/>
          <w:bCs/>
          <w:spacing w:val="6"/>
          <w:sz w:val="32"/>
          <w:szCs w:val="32"/>
        </w:rPr>
        <w:t>书法作品征集活动，鼓励书法指导老师一同参加。</w:t>
      </w:r>
      <w:r>
        <w:rPr>
          <w:rFonts w:eastAsia="方正仿宋_GBK" w:hint="eastAsia"/>
          <w:spacing w:val="6"/>
          <w:sz w:val="32"/>
          <w:szCs w:val="32"/>
        </w:rPr>
        <w:t>参展作品须为毛笔书法作品，规格</w:t>
      </w:r>
      <w:r>
        <w:rPr>
          <w:rFonts w:eastAsia="方正仿宋_GBK" w:hint="eastAsia"/>
          <w:bCs/>
          <w:spacing w:val="6"/>
          <w:sz w:val="32"/>
          <w:szCs w:val="32"/>
        </w:rPr>
        <w:t>不超过六尺整幅宣纸（</w:t>
      </w:r>
      <w:r>
        <w:rPr>
          <w:rFonts w:eastAsia="方正仿宋_GBK"/>
          <w:spacing w:val="6"/>
          <w:sz w:val="32"/>
          <w:szCs w:val="32"/>
        </w:rPr>
        <w:t>180</w:t>
      </w:r>
      <w:r>
        <w:rPr>
          <w:rFonts w:eastAsia="方正仿宋_GBK" w:hint="eastAsia"/>
          <w:spacing w:val="6"/>
          <w:sz w:val="32"/>
          <w:szCs w:val="32"/>
        </w:rPr>
        <w:t>厘米</w:t>
      </w:r>
      <w:r>
        <w:rPr>
          <w:rFonts w:eastAsia="方正仿宋_GBK"/>
          <w:spacing w:val="6"/>
          <w:sz w:val="32"/>
          <w:szCs w:val="32"/>
        </w:rPr>
        <w:t>*97</w:t>
      </w:r>
      <w:r>
        <w:rPr>
          <w:rFonts w:eastAsia="方正仿宋_GBK" w:hint="eastAsia"/>
          <w:bCs/>
          <w:spacing w:val="6"/>
          <w:sz w:val="32"/>
          <w:szCs w:val="32"/>
        </w:rPr>
        <w:t>厘米），横、竖幅各种书法形制均可，书体不限，无需装裱。参展作品必须为原创，一经发现非本人书写，取消参展资格，并视情况通报参展者所在学校或单位。个人或学校集体投稿均可，截稿时间为</w:t>
      </w:r>
      <w:smartTag w:uri="urn:schemas-microsoft-com:office:smarttags" w:element="chsdate">
        <w:smartTagPr>
          <w:attr w:name="IsROCDate" w:val="False"/>
          <w:attr w:name="IsLunarDate" w:val="False"/>
          <w:attr w:name="Day" w:val="10"/>
          <w:attr w:name="Month" w:val="9"/>
          <w:attr w:name="Year" w:val="2019"/>
        </w:smartTagPr>
        <w:r>
          <w:rPr>
            <w:rFonts w:eastAsia="方正仿宋_GBK"/>
            <w:bCs/>
            <w:spacing w:val="6"/>
            <w:sz w:val="32"/>
            <w:szCs w:val="32"/>
          </w:rPr>
          <w:t>9</w:t>
        </w:r>
        <w:r>
          <w:rPr>
            <w:rFonts w:eastAsia="方正仿宋_GBK" w:hint="eastAsia"/>
            <w:bCs/>
            <w:spacing w:val="6"/>
            <w:sz w:val="32"/>
            <w:szCs w:val="32"/>
          </w:rPr>
          <w:t>月</w:t>
        </w:r>
        <w:r>
          <w:rPr>
            <w:rFonts w:eastAsia="方正仿宋_GBK"/>
            <w:bCs/>
            <w:spacing w:val="6"/>
            <w:sz w:val="32"/>
            <w:szCs w:val="32"/>
          </w:rPr>
          <w:t>10</w:t>
        </w:r>
        <w:r>
          <w:rPr>
            <w:rFonts w:eastAsia="方正仿宋_GBK" w:hint="eastAsia"/>
            <w:bCs/>
            <w:spacing w:val="6"/>
            <w:sz w:val="32"/>
            <w:szCs w:val="32"/>
          </w:rPr>
          <w:t>日</w:t>
        </w:r>
      </w:smartTag>
      <w:r>
        <w:rPr>
          <w:rFonts w:eastAsia="方正仿宋_GBK" w:hint="eastAsia"/>
          <w:bCs/>
          <w:spacing w:val="6"/>
          <w:sz w:val="32"/>
          <w:szCs w:val="32"/>
        </w:rPr>
        <w:t>。</w:t>
      </w:r>
    </w:p>
    <w:p w:rsidR="00AD3784" w:rsidRDefault="00AD3784">
      <w:pPr>
        <w:widowControl w:val="0"/>
        <w:topLinePunct/>
        <w:spacing w:line="600" w:lineRule="exact"/>
        <w:ind w:firstLineChars="200" w:firstLine="664"/>
        <w:jc w:val="both"/>
        <w:rPr>
          <w:rFonts w:eastAsia="方正仿宋_GBK"/>
          <w:bCs/>
          <w:spacing w:val="6"/>
          <w:sz w:val="32"/>
          <w:szCs w:val="32"/>
        </w:rPr>
      </w:pPr>
      <w:r>
        <w:rPr>
          <w:rFonts w:eastAsia="方正楷体_GBK"/>
          <w:bCs/>
          <w:spacing w:val="6"/>
          <w:sz w:val="32"/>
          <w:szCs w:val="32"/>
        </w:rPr>
        <w:t xml:space="preserve">3. </w:t>
      </w:r>
      <w:r>
        <w:rPr>
          <w:rFonts w:eastAsia="方正楷体_GBK" w:hint="eastAsia"/>
          <w:bCs/>
          <w:spacing w:val="6"/>
          <w:sz w:val="32"/>
          <w:szCs w:val="32"/>
        </w:rPr>
        <w:t>专题书法展览（</w:t>
      </w:r>
      <w:r>
        <w:rPr>
          <w:rFonts w:eastAsia="方正楷体_GBK"/>
          <w:bCs/>
          <w:spacing w:val="6"/>
          <w:sz w:val="32"/>
          <w:szCs w:val="32"/>
        </w:rPr>
        <w:t>2019</w:t>
      </w:r>
      <w:r>
        <w:rPr>
          <w:rFonts w:eastAsia="方正楷体_GBK" w:hint="eastAsia"/>
          <w:bCs/>
          <w:spacing w:val="6"/>
          <w:sz w:val="32"/>
          <w:szCs w:val="32"/>
        </w:rPr>
        <w:t>年</w:t>
      </w:r>
      <w:r>
        <w:rPr>
          <w:rFonts w:eastAsia="方正楷体_GBK"/>
          <w:bCs/>
          <w:spacing w:val="6"/>
          <w:sz w:val="32"/>
          <w:szCs w:val="32"/>
        </w:rPr>
        <w:t>10</w:t>
      </w:r>
      <w:r>
        <w:rPr>
          <w:rFonts w:eastAsia="方正楷体_GBK" w:hint="eastAsia"/>
          <w:bCs/>
          <w:spacing w:val="6"/>
          <w:sz w:val="32"/>
          <w:szCs w:val="32"/>
        </w:rPr>
        <w:t>月）</w:t>
      </w:r>
      <w:r>
        <w:rPr>
          <w:rFonts w:eastAsia="方正仿宋_GBK" w:hint="eastAsia"/>
          <w:bCs/>
          <w:spacing w:val="6"/>
          <w:sz w:val="32"/>
          <w:szCs w:val="32"/>
        </w:rPr>
        <w:t>。在南京举办</w:t>
      </w:r>
      <w:r>
        <w:rPr>
          <w:rFonts w:eastAsia="方正仿宋_GBK"/>
          <w:bCs/>
          <w:spacing w:val="6"/>
          <w:sz w:val="32"/>
          <w:szCs w:val="32"/>
        </w:rPr>
        <w:t>“</w:t>
      </w:r>
      <w:r>
        <w:rPr>
          <w:rFonts w:eastAsia="方正仿宋_GBK" w:hint="eastAsia"/>
          <w:bCs/>
          <w:spacing w:val="6"/>
          <w:sz w:val="32"/>
          <w:szCs w:val="32"/>
        </w:rPr>
        <w:t>笔墨伴我成长</w:t>
      </w:r>
      <w:r>
        <w:rPr>
          <w:rFonts w:eastAsia="方正仿宋_GBK"/>
          <w:bCs/>
          <w:spacing w:val="6"/>
          <w:sz w:val="32"/>
          <w:szCs w:val="32"/>
        </w:rPr>
        <w:t>”</w:t>
      </w:r>
      <w:r>
        <w:rPr>
          <w:rFonts w:eastAsia="方正仿宋_GBK" w:hint="eastAsia"/>
          <w:bCs/>
          <w:spacing w:val="6"/>
          <w:sz w:val="32"/>
          <w:szCs w:val="32"/>
        </w:rPr>
        <w:t>江苏省青少年书法大会优秀作品展，同期举办优秀指导老师作品展、中国当代书法名家书法作品邀请展。对作品入选展览的作者颁发入展证书。届时将邀请著名书法家、文化学者、入展作者、学生代表等参加。</w:t>
      </w:r>
    </w:p>
    <w:p w:rsidR="00AD3784" w:rsidRDefault="00AD3784">
      <w:pPr>
        <w:widowControl w:val="0"/>
        <w:topLinePunct/>
        <w:spacing w:line="600" w:lineRule="exact"/>
        <w:ind w:firstLineChars="200" w:firstLine="664"/>
        <w:jc w:val="both"/>
        <w:rPr>
          <w:rFonts w:eastAsia="方正仿宋_GBK"/>
          <w:bCs/>
          <w:spacing w:val="6"/>
          <w:sz w:val="32"/>
          <w:szCs w:val="32"/>
        </w:rPr>
      </w:pPr>
      <w:r>
        <w:rPr>
          <w:rFonts w:eastAsia="方正楷体_GBK"/>
          <w:bCs/>
          <w:spacing w:val="6"/>
          <w:sz w:val="32"/>
          <w:szCs w:val="32"/>
        </w:rPr>
        <w:t xml:space="preserve">4. </w:t>
      </w:r>
      <w:r>
        <w:rPr>
          <w:rFonts w:eastAsia="方正楷体_GBK" w:hint="eastAsia"/>
          <w:bCs/>
          <w:spacing w:val="6"/>
          <w:sz w:val="32"/>
          <w:szCs w:val="32"/>
        </w:rPr>
        <w:t>宣传推广传播（</w:t>
      </w:r>
      <w:r>
        <w:rPr>
          <w:rFonts w:eastAsia="方正楷体_GBK"/>
          <w:bCs/>
          <w:spacing w:val="6"/>
          <w:sz w:val="32"/>
          <w:szCs w:val="32"/>
        </w:rPr>
        <w:t>2019</w:t>
      </w:r>
      <w:r>
        <w:rPr>
          <w:rFonts w:eastAsia="方正楷体_GBK" w:hint="eastAsia"/>
          <w:bCs/>
          <w:spacing w:val="6"/>
          <w:sz w:val="32"/>
          <w:szCs w:val="32"/>
        </w:rPr>
        <w:t>年</w:t>
      </w:r>
      <w:r>
        <w:rPr>
          <w:rFonts w:eastAsia="方正楷体_GBK"/>
          <w:bCs/>
          <w:spacing w:val="6"/>
          <w:sz w:val="32"/>
          <w:szCs w:val="32"/>
        </w:rPr>
        <w:t>10</w:t>
      </w:r>
      <w:r>
        <w:rPr>
          <w:rFonts w:eastAsia="方正楷体_GBK" w:hint="eastAsia"/>
          <w:bCs/>
          <w:spacing w:val="6"/>
          <w:sz w:val="32"/>
          <w:szCs w:val="32"/>
        </w:rPr>
        <w:t>月</w:t>
      </w:r>
      <w:r>
        <w:rPr>
          <w:rFonts w:eastAsia="方正楷体_GBK"/>
          <w:bCs/>
          <w:spacing w:val="6"/>
          <w:sz w:val="32"/>
          <w:szCs w:val="32"/>
        </w:rPr>
        <w:t>—12</w:t>
      </w:r>
      <w:r>
        <w:rPr>
          <w:rFonts w:eastAsia="方正楷体_GBK" w:hint="eastAsia"/>
          <w:bCs/>
          <w:spacing w:val="6"/>
          <w:sz w:val="32"/>
          <w:szCs w:val="32"/>
        </w:rPr>
        <w:t>月）</w:t>
      </w:r>
      <w:r>
        <w:rPr>
          <w:rFonts w:eastAsia="方正仿宋_GBK" w:hint="eastAsia"/>
          <w:bCs/>
          <w:spacing w:val="6"/>
          <w:sz w:val="32"/>
          <w:szCs w:val="32"/>
        </w:rPr>
        <w:t>。举办优秀作品省内巡展，组织省主要媒体、专业媒体以及</w:t>
      </w:r>
      <w:r>
        <w:rPr>
          <w:rFonts w:eastAsia="方正仿宋_GBK"/>
          <w:bCs/>
          <w:spacing w:val="6"/>
          <w:sz w:val="32"/>
          <w:szCs w:val="32"/>
        </w:rPr>
        <w:t>“</w:t>
      </w:r>
      <w:r>
        <w:rPr>
          <w:rFonts w:eastAsia="方正仿宋_GBK" w:hint="eastAsia"/>
          <w:bCs/>
          <w:spacing w:val="6"/>
          <w:sz w:val="32"/>
          <w:szCs w:val="32"/>
        </w:rPr>
        <w:t>两微一端</w:t>
      </w:r>
      <w:r>
        <w:rPr>
          <w:rFonts w:eastAsia="方正仿宋_GBK"/>
          <w:bCs/>
          <w:spacing w:val="6"/>
          <w:sz w:val="32"/>
          <w:szCs w:val="32"/>
        </w:rPr>
        <w:t>”</w:t>
      </w:r>
      <w:r>
        <w:rPr>
          <w:rFonts w:eastAsia="方正仿宋_GBK" w:hint="eastAsia"/>
          <w:bCs/>
          <w:spacing w:val="6"/>
          <w:sz w:val="32"/>
          <w:szCs w:val="32"/>
        </w:rPr>
        <w:t>等新媒体进行宣传推介，展评优秀作品。结集出版《</w:t>
      </w:r>
      <w:r>
        <w:rPr>
          <w:rFonts w:eastAsia="方正仿宋_GBK"/>
          <w:bCs/>
          <w:spacing w:val="6"/>
          <w:sz w:val="32"/>
          <w:szCs w:val="32"/>
        </w:rPr>
        <w:t>“</w:t>
      </w:r>
      <w:r>
        <w:rPr>
          <w:rFonts w:eastAsia="方正仿宋_GBK" w:hint="eastAsia"/>
          <w:bCs/>
          <w:spacing w:val="6"/>
          <w:sz w:val="32"/>
          <w:szCs w:val="32"/>
        </w:rPr>
        <w:t>笔墨伴我成长</w:t>
      </w:r>
      <w:r>
        <w:rPr>
          <w:rFonts w:eastAsia="方正仿宋_GBK"/>
          <w:bCs/>
          <w:spacing w:val="6"/>
          <w:sz w:val="32"/>
          <w:szCs w:val="32"/>
        </w:rPr>
        <w:t>——</w:t>
      </w:r>
      <w:r>
        <w:rPr>
          <w:rFonts w:eastAsia="方正仿宋_GBK" w:hint="eastAsia"/>
          <w:bCs/>
          <w:spacing w:val="6"/>
          <w:sz w:val="32"/>
          <w:szCs w:val="32"/>
        </w:rPr>
        <w:t>江苏省青少年书法大会</w:t>
      </w:r>
      <w:r>
        <w:rPr>
          <w:rFonts w:eastAsia="方正仿宋_GBK"/>
          <w:bCs/>
          <w:spacing w:val="6"/>
          <w:sz w:val="32"/>
          <w:szCs w:val="32"/>
        </w:rPr>
        <w:t>”</w:t>
      </w:r>
      <w:r>
        <w:rPr>
          <w:rFonts w:eastAsia="方正仿宋_GBK" w:hint="eastAsia"/>
          <w:bCs/>
          <w:spacing w:val="6"/>
          <w:sz w:val="32"/>
          <w:szCs w:val="32"/>
        </w:rPr>
        <w:t>优秀作品集》，并赠送给本省所有少儿图书馆、未成年人社会实践基地、乡村学校少年宫、书法教育特色学校。</w:t>
      </w:r>
    </w:p>
    <w:p w:rsidR="00AD3784" w:rsidRDefault="00AD3784">
      <w:pPr>
        <w:widowControl w:val="0"/>
        <w:topLinePunct/>
        <w:spacing w:line="600" w:lineRule="exact"/>
        <w:ind w:firstLineChars="196" w:firstLine="651"/>
        <w:jc w:val="both"/>
        <w:rPr>
          <w:rFonts w:eastAsia="方正黑体简体"/>
          <w:spacing w:val="6"/>
          <w:kern w:val="2"/>
          <w:sz w:val="32"/>
          <w:szCs w:val="32"/>
        </w:rPr>
      </w:pPr>
      <w:r>
        <w:rPr>
          <w:rFonts w:eastAsia="方正黑体简体" w:hint="eastAsia"/>
          <w:spacing w:val="6"/>
          <w:kern w:val="2"/>
          <w:sz w:val="32"/>
          <w:szCs w:val="32"/>
        </w:rPr>
        <w:t>六、工作要求</w:t>
      </w:r>
    </w:p>
    <w:p w:rsidR="00AD3784" w:rsidRDefault="00AD3784">
      <w:pPr>
        <w:autoSpaceDN w:val="0"/>
        <w:spacing w:line="600" w:lineRule="exact"/>
        <w:ind w:firstLineChars="200" w:firstLine="664"/>
        <w:jc w:val="both"/>
        <w:rPr>
          <w:rFonts w:eastAsia="方正仿宋_GBK"/>
          <w:spacing w:val="6"/>
          <w:sz w:val="32"/>
          <w:szCs w:val="32"/>
        </w:rPr>
      </w:pPr>
      <w:r>
        <w:rPr>
          <w:rFonts w:eastAsia="方正仿宋_GBK" w:hint="eastAsia"/>
          <w:bCs/>
          <w:spacing w:val="6"/>
          <w:sz w:val="32"/>
          <w:szCs w:val="32"/>
        </w:rPr>
        <w:t>投稿作品须完整填写推荐</w:t>
      </w:r>
      <w:bookmarkStart w:id="0" w:name="_GoBack"/>
      <w:bookmarkEnd w:id="0"/>
      <w:r>
        <w:rPr>
          <w:rFonts w:eastAsia="方正仿宋_GBK" w:hint="eastAsia"/>
          <w:bCs/>
          <w:spacing w:val="6"/>
          <w:sz w:val="32"/>
          <w:szCs w:val="32"/>
        </w:rPr>
        <w:t>表（附后，电子表格请从</w:t>
      </w:r>
      <w:r>
        <w:rPr>
          <w:rFonts w:eastAsia="方正仿宋_GBK" w:hint="eastAsia"/>
          <w:spacing w:val="6"/>
          <w:sz w:val="32"/>
          <w:szCs w:val="32"/>
        </w:rPr>
        <w:t>江苏</w:t>
      </w:r>
      <w:r>
        <w:rPr>
          <w:rFonts w:eastAsia="方正仿宋_GBK" w:hint="eastAsia"/>
          <w:bCs/>
          <w:spacing w:val="6"/>
          <w:sz w:val="32"/>
          <w:szCs w:val="32"/>
        </w:rPr>
        <w:t>省文明网、江苏省少年儿童文化艺术促进会官方网站专题页面下载），并粘贴在作品背面右下角，电子表请发送至邮箱：</w:t>
      </w:r>
      <w:r>
        <w:rPr>
          <w:rFonts w:eastAsia="方正仿宋_GBK"/>
          <w:bCs/>
          <w:spacing w:val="6"/>
          <w:sz w:val="32"/>
          <w:szCs w:val="32"/>
        </w:rPr>
        <w:t>bmbwcz@126.com</w:t>
      </w:r>
      <w:r>
        <w:rPr>
          <w:rFonts w:eastAsia="方正仿宋_GBK" w:hint="eastAsia"/>
          <w:bCs/>
          <w:spacing w:val="6"/>
          <w:sz w:val="32"/>
          <w:szCs w:val="32"/>
        </w:rPr>
        <w:t>。所有投稿作品请寄送至江苏省少年儿童文化艺术促进会。地址：南京市鼓楼区南通路</w:t>
      </w:r>
      <w:r>
        <w:rPr>
          <w:rFonts w:eastAsia="方正仿宋_GBK"/>
          <w:bCs/>
          <w:spacing w:val="6"/>
          <w:sz w:val="32"/>
          <w:szCs w:val="32"/>
        </w:rPr>
        <w:t>118</w:t>
      </w:r>
      <w:r>
        <w:rPr>
          <w:rFonts w:eastAsia="方正仿宋_GBK" w:hint="eastAsia"/>
          <w:bCs/>
          <w:spacing w:val="6"/>
          <w:sz w:val="32"/>
          <w:szCs w:val="32"/>
        </w:rPr>
        <w:t>号世贸</w:t>
      </w:r>
      <w:r>
        <w:rPr>
          <w:rFonts w:eastAsia="方正仿宋_GBK"/>
          <w:bCs/>
          <w:spacing w:val="6"/>
          <w:sz w:val="32"/>
          <w:szCs w:val="32"/>
        </w:rPr>
        <w:t>52+5</w:t>
      </w:r>
      <w:r>
        <w:rPr>
          <w:rFonts w:eastAsia="方正仿宋_GBK" w:hint="eastAsia"/>
          <w:bCs/>
          <w:spacing w:val="6"/>
          <w:sz w:val="32"/>
          <w:szCs w:val="32"/>
        </w:rPr>
        <w:t>号楼</w:t>
      </w:r>
      <w:r>
        <w:rPr>
          <w:rFonts w:eastAsia="方正仿宋_GBK"/>
          <w:bCs/>
          <w:spacing w:val="6"/>
          <w:sz w:val="32"/>
          <w:szCs w:val="32"/>
        </w:rPr>
        <w:t>904</w:t>
      </w:r>
      <w:r>
        <w:rPr>
          <w:rFonts w:eastAsia="方正仿宋_GBK" w:hint="eastAsia"/>
          <w:bCs/>
          <w:spacing w:val="6"/>
          <w:sz w:val="32"/>
          <w:szCs w:val="32"/>
        </w:rPr>
        <w:t>室，邮编：</w:t>
      </w:r>
      <w:r>
        <w:rPr>
          <w:rFonts w:eastAsia="方正仿宋_GBK"/>
          <w:bCs/>
          <w:spacing w:val="6"/>
          <w:sz w:val="32"/>
          <w:szCs w:val="32"/>
        </w:rPr>
        <w:t>210011</w:t>
      </w:r>
      <w:r>
        <w:rPr>
          <w:rFonts w:eastAsia="方正仿宋_GBK" w:hint="eastAsia"/>
          <w:bCs/>
          <w:spacing w:val="6"/>
          <w:sz w:val="32"/>
          <w:szCs w:val="32"/>
        </w:rPr>
        <w:t>，联系人：季婷婷；联系电话：</w:t>
      </w:r>
      <w:r>
        <w:rPr>
          <w:rFonts w:eastAsia="方正仿宋_GBK"/>
          <w:bCs/>
          <w:spacing w:val="6"/>
          <w:sz w:val="32"/>
          <w:szCs w:val="32"/>
        </w:rPr>
        <w:t>13813856723</w:t>
      </w:r>
      <w:r>
        <w:rPr>
          <w:rFonts w:eastAsia="方正仿宋_GBK" w:hint="eastAsia"/>
          <w:bCs/>
          <w:spacing w:val="6"/>
          <w:sz w:val="32"/>
          <w:szCs w:val="32"/>
        </w:rPr>
        <w:t>。</w:t>
      </w:r>
      <w:r>
        <w:rPr>
          <w:rFonts w:eastAsia="方正仿宋_GBK" w:hint="eastAsia"/>
          <w:spacing w:val="6"/>
          <w:sz w:val="32"/>
          <w:szCs w:val="32"/>
        </w:rPr>
        <w:t>本</w:t>
      </w:r>
      <w:r>
        <w:rPr>
          <w:rFonts w:eastAsia="方正仿宋_GBK" w:hint="eastAsia"/>
          <w:bCs/>
          <w:spacing w:val="6"/>
          <w:sz w:val="32"/>
          <w:szCs w:val="32"/>
        </w:rPr>
        <w:t>次活动不向参展作者收取任何费用，征集作品一律不退。组委会有权将获奖作品用于制作推广、展览展示、编辑出版、新闻宣传等，不支付作者稿酬，作者享有署名权。</w:t>
      </w:r>
    </w:p>
    <w:p w:rsidR="00AD3784" w:rsidRDefault="00AD3784">
      <w:pPr>
        <w:widowControl w:val="0"/>
        <w:topLinePunct/>
        <w:spacing w:line="600" w:lineRule="exact"/>
        <w:ind w:firstLine="640"/>
        <w:jc w:val="both"/>
        <w:rPr>
          <w:rFonts w:eastAsia="方正仿宋_GBK"/>
          <w:spacing w:val="6"/>
          <w:sz w:val="32"/>
          <w:szCs w:val="32"/>
        </w:rPr>
      </w:pPr>
      <w:r>
        <w:rPr>
          <w:rFonts w:eastAsia="方正仿宋_GBK" w:hint="eastAsia"/>
          <w:spacing w:val="6"/>
          <w:sz w:val="32"/>
          <w:szCs w:val="32"/>
        </w:rPr>
        <w:t>各地各有关部门要把开展青少年书法传承学习、宣传推广，作为大力弘扬中华优秀传统文化，深化未成年人思想道德建设的重要举措，精心组织、广泛动员。各地宣传部、文明办要发挥好牵头作用，加强组织协调，加强督促指导，认真做好征集、宣传、推广等工作。各地教育部门要在学校广泛开展优秀传统文化学习教育，主动为</w:t>
      </w:r>
      <w:r>
        <w:rPr>
          <w:rFonts w:eastAsia="方正仿宋_GBK"/>
          <w:spacing w:val="6"/>
          <w:sz w:val="32"/>
          <w:szCs w:val="32"/>
        </w:rPr>
        <w:t>“</w:t>
      </w:r>
      <w:r>
        <w:rPr>
          <w:rFonts w:eastAsia="方正仿宋_GBK" w:hint="eastAsia"/>
          <w:spacing w:val="6"/>
          <w:sz w:val="32"/>
          <w:szCs w:val="32"/>
        </w:rPr>
        <w:t>书法家进校园</w:t>
      </w:r>
      <w:r>
        <w:rPr>
          <w:rFonts w:eastAsia="方正仿宋_GBK"/>
          <w:spacing w:val="6"/>
          <w:sz w:val="32"/>
          <w:szCs w:val="32"/>
        </w:rPr>
        <w:t>”</w:t>
      </w:r>
      <w:r>
        <w:rPr>
          <w:rFonts w:eastAsia="方正仿宋_GBK" w:hint="eastAsia"/>
          <w:spacing w:val="6"/>
          <w:sz w:val="32"/>
          <w:szCs w:val="32"/>
        </w:rPr>
        <w:t>活动提供支持，并广泛发动中小学生参与创作征集活动，力争多出好的作品。各地</w:t>
      </w:r>
      <w:r>
        <w:rPr>
          <w:rFonts w:eastAsia="方正仿宋_GBK" w:hint="eastAsia"/>
          <w:bCs/>
          <w:spacing w:val="6"/>
          <w:sz w:val="32"/>
          <w:szCs w:val="32"/>
        </w:rPr>
        <w:t>共青团、妇联、文联要结合工作职能，发挥自身优势，积极配合做好相关工作</w:t>
      </w:r>
      <w:r>
        <w:rPr>
          <w:rFonts w:eastAsia="方正仿宋_GBK" w:hint="eastAsia"/>
          <w:spacing w:val="6"/>
          <w:sz w:val="32"/>
          <w:szCs w:val="32"/>
        </w:rPr>
        <w:t>。</w:t>
      </w:r>
      <w:r>
        <w:rPr>
          <w:rFonts w:eastAsia="方正仿宋_GBK" w:hint="eastAsia"/>
          <w:bCs/>
          <w:spacing w:val="6"/>
          <w:sz w:val="32"/>
          <w:szCs w:val="32"/>
        </w:rPr>
        <w:t>要充分运用各类媒体媒介，特别是</w:t>
      </w:r>
      <w:r>
        <w:rPr>
          <w:rFonts w:eastAsia="方正仿宋_GBK"/>
          <w:bCs/>
          <w:spacing w:val="6"/>
          <w:sz w:val="32"/>
          <w:szCs w:val="32"/>
        </w:rPr>
        <w:t>“</w:t>
      </w:r>
      <w:r>
        <w:rPr>
          <w:rFonts w:eastAsia="方正仿宋_GBK" w:hint="eastAsia"/>
          <w:bCs/>
          <w:spacing w:val="6"/>
          <w:sz w:val="32"/>
          <w:szCs w:val="32"/>
        </w:rPr>
        <w:t>两微一端</w:t>
      </w:r>
      <w:r>
        <w:rPr>
          <w:rFonts w:eastAsia="方正仿宋_GBK"/>
          <w:bCs/>
          <w:spacing w:val="6"/>
          <w:sz w:val="32"/>
          <w:szCs w:val="32"/>
        </w:rPr>
        <w:t>”</w:t>
      </w:r>
      <w:r>
        <w:rPr>
          <w:rFonts w:eastAsia="方正仿宋_GBK" w:hint="eastAsia"/>
          <w:bCs/>
          <w:spacing w:val="6"/>
          <w:sz w:val="32"/>
          <w:szCs w:val="32"/>
        </w:rPr>
        <w:t>等新媒体，加大宣传力度，</w:t>
      </w:r>
      <w:r>
        <w:rPr>
          <w:rFonts w:eastAsia="方正仿宋_GBK" w:hint="eastAsia"/>
          <w:spacing w:val="6"/>
          <w:sz w:val="32"/>
          <w:szCs w:val="32"/>
        </w:rPr>
        <w:t>扩大活动的覆盖面、参与率和影响力，</w:t>
      </w:r>
      <w:r>
        <w:rPr>
          <w:rFonts w:eastAsia="方正仿宋_GBK" w:hint="eastAsia"/>
          <w:bCs/>
          <w:spacing w:val="6"/>
          <w:sz w:val="32"/>
          <w:szCs w:val="32"/>
        </w:rPr>
        <w:t>营造浓厚氛围，推动活动取得是实实在在成效。</w:t>
      </w:r>
    </w:p>
    <w:p w:rsidR="00AD3784" w:rsidRDefault="00AD3784">
      <w:pPr>
        <w:widowControl w:val="0"/>
        <w:topLinePunct/>
        <w:spacing w:line="600" w:lineRule="exact"/>
        <w:jc w:val="both"/>
        <w:rPr>
          <w:rFonts w:eastAsia="方正仿宋_GBK"/>
          <w:bCs/>
          <w:sz w:val="32"/>
          <w:szCs w:val="32"/>
        </w:rPr>
      </w:pPr>
    </w:p>
    <w:p w:rsidR="00AD3784" w:rsidRDefault="00AD3784">
      <w:pPr>
        <w:widowControl w:val="0"/>
        <w:topLinePunct/>
        <w:spacing w:line="600" w:lineRule="exact"/>
        <w:ind w:leftChars="318" w:left="1580" w:hangingChars="295" w:hanging="944"/>
        <w:jc w:val="both"/>
        <w:rPr>
          <w:rFonts w:eastAsia="方正仿宋_GBK"/>
          <w:color w:val="000000"/>
          <w:spacing w:val="-6"/>
          <w:sz w:val="32"/>
          <w:szCs w:val="32"/>
        </w:rPr>
      </w:pPr>
      <w:r>
        <w:rPr>
          <w:rFonts w:eastAsia="方正仿宋_GBK" w:hint="eastAsia"/>
          <w:bCs/>
          <w:sz w:val="32"/>
          <w:szCs w:val="32"/>
        </w:rPr>
        <w:t>附件：</w:t>
      </w:r>
      <w:r>
        <w:rPr>
          <w:rFonts w:eastAsia="方正仿宋_GBK"/>
          <w:bCs/>
          <w:sz w:val="32"/>
          <w:szCs w:val="32"/>
        </w:rPr>
        <w:t>“</w:t>
      </w:r>
      <w:r>
        <w:rPr>
          <w:rFonts w:eastAsia="方正仿宋_GBK" w:hint="eastAsia"/>
          <w:bCs/>
          <w:sz w:val="32"/>
          <w:szCs w:val="32"/>
        </w:rPr>
        <w:t>笔墨伴我成长</w:t>
      </w:r>
      <w:r>
        <w:rPr>
          <w:rFonts w:eastAsia="方正仿宋_GBK"/>
          <w:bCs/>
          <w:sz w:val="32"/>
          <w:szCs w:val="32"/>
        </w:rPr>
        <w:t>——</w:t>
      </w:r>
      <w:r>
        <w:rPr>
          <w:rFonts w:eastAsia="方正仿宋_GBK" w:hint="eastAsia"/>
          <w:bCs/>
          <w:sz w:val="32"/>
          <w:szCs w:val="32"/>
        </w:rPr>
        <w:t>江苏省青少年书法大会</w:t>
      </w:r>
      <w:r>
        <w:rPr>
          <w:rFonts w:eastAsia="方正仿宋_GBK"/>
          <w:bCs/>
          <w:sz w:val="32"/>
          <w:szCs w:val="32"/>
        </w:rPr>
        <w:t>”</w:t>
      </w:r>
      <w:r>
        <w:rPr>
          <w:rFonts w:eastAsia="方正仿宋_GBK" w:hint="eastAsia"/>
          <w:bCs/>
          <w:sz w:val="32"/>
          <w:szCs w:val="32"/>
        </w:rPr>
        <w:t>优秀作品推荐表</w:t>
      </w:r>
    </w:p>
    <w:p w:rsidR="00AD3784" w:rsidRDefault="00AD3784">
      <w:pPr>
        <w:spacing w:line="560" w:lineRule="exact"/>
        <w:rPr>
          <w:rFonts w:eastAsia="华文仿宋"/>
          <w:kern w:val="2"/>
          <w:sz w:val="32"/>
          <w:szCs w:val="32"/>
        </w:rPr>
      </w:pPr>
      <w:r>
        <w:rPr>
          <w:rFonts w:eastAsia="华文仿宋"/>
          <w:kern w:val="2"/>
          <w:sz w:val="32"/>
          <w:szCs w:val="32"/>
        </w:rPr>
        <w:br w:type="page"/>
      </w:r>
      <w:r>
        <w:rPr>
          <w:rFonts w:eastAsia="华文仿宋" w:hint="eastAsia"/>
          <w:kern w:val="2"/>
          <w:sz w:val="32"/>
          <w:szCs w:val="32"/>
        </w:rPr>
        <w:t>（此页无正文）</w:t>
      </w:r>
    </w:p>
    <w:p w:rsidR="00AD3784" w:rsidRDefault="00AD3784">
      <w:pPr>
        <w:spacing w:line="560" w:lineRule="exact"/>
        <w:rPr>
          <w:rFonts w:eastAsia="华文仿宋"/>
          <w:kern w:val="2"/>
          <w:sz w:val="32"/>
          <w:szCs w:val="32"/>
        </w:rPr>
      </w:pPr>
    </w:p>
    <w:p w:rsidR="00AD3784" w:rsidRDefault="00AD3784">
      <w:pPr>
        <w:spacing w:line="560" w:lineRule="exact"/>
        <w:rPr>
          <w:rFonts w:eastAsia="华文仿宋"/>
          <w:kern w:val="2"/>
          <w:sz w:val="32"/>
          <w:szCs w:val="32"/>
        </w:rPr>
      </w:pPr>
    </w:p>
    <w:tbl>
      <w:tblPr>
        <w:tblW w:w="0" w:type="auto"/>
        <w:tblLook w:val="01E0"/>
      </w:tblPr>
      <w:tblGrid>
        <w:gridCol w:w="4472"/>
        <w:gridCol w:w="4474"/>
      </w:tblGrid>
      <w:tr w:rsidR="00AD3784">
        <w:tc>
          <w:tcPr>
            <w:tcW w:w="4473" w:type="dxa"/>
            <w:vAlign w:val="center"/>
          </w:tcPr>
          <w:p w:rsidR="00AD3784" w:rsidRDefault="00AD3784">
            <w:pPr>
              <w:spacing w:line="620" w:lineRule="exact"/>
              <w:ind w:rightChars="300" w:right="600"/>
              <w:jc w:val="distribute"/>
              <w:rPr>
                <w:rFonts w:eastAsia="方正仿宋_GBK"/>
                <w:color w:val="000000"/>
                <w:sz w:val="32"/>
                <w:szCs w:val="32"/>
              </w:rPr>
            </w:pPr>
          </w:p>
          <w:p w:rsidR="00AD3784" w:rsidRDefault="00AD3784">
            <w:pPr>
              <w:spacing w:line="620" w:lineRule="exact"/>
              <w:ind w:rightChars="300" w:right="600" w:firstLineChars="150" w:firstLine="480"/>
              <w:jc w:val="distribute"/>
              <w:rPr>
                <w:rFonts w:eastAsia="方正仿宋_GBK"/>
                <w:color w:val="000000"/>
                <w:sz w:val="32"/>
                <w:szCs w:val="32"/>
              </w:rPr>
            </w:pPr>
            <w:r>
              <w:rPr>
                <w:rFonts w:eastAsia="方正仿宋_GBK" w:hint="eastAsia"/>
                <w:color w:val="000000"/>
                <w:sz w:val="32"/>
                <w:szCs w:val="32"/>
              </w:rPr>
              <w:t>中共江苏省委宣传部</w:t>
            </w:r>
          </w:p>
        </w:tc>
        <w:tc>
          <w:tcPr>
            <w:tcW w:w="4474" w:type="dxa"/>
            <w:vAlign w:val="center"/>
          </w:tcPr>
          <w:p w:rsidR="00AD3784" w:rsidRDefault="00AD3784">
            <w:pPr>
              <w:spacing w:line="620" w:lineRule="exact"/>
              <w:ind w:rightChars="200" w:right="400"/>
              <w:rPr>
                <w:rFonts w:eastAsia="方正仿宋_GBK"/>
                <w:color w:val="000000"/>
                <w:sz w:val="32"/>
                <w:szCs w:val="32"/>
              </w:rPr>
            </w:pPr>
          </w:p>
          <w:p w:rsidR="00AD3784" w:rsidRDefault="00AD3784">
            <w:pPr>
              <w:spacing w:line="620" w:lineRule="exact"/>
              <w:ind w:leftChars="300" w:left="600" w:rightChars="200" w:right="400"/>
              <w:jc w:val="distribute"/>
              <w:rPr>
                <w:rFonts w:eastAsia="方正仿宋_GBK"/>
                <w:color w:val="000000"/>
                <w:sz w:val="32"/>
                <w:szCs w:val="32"/>
              </w:rPr>
            </w:pPr>
            <w:r>
              <w:rPr>
                <w:rFonts w:eastAsia="方正仿宋_GBK" w:hint="eastAsia"/>
                <w:color w:val="000000"/>
                <w:sz w:val="32"/>
                <w:szCs w:val="32"/>
              </w:rPr>
              <w:t>江苏省文明办</w:t>
            </w:r>
          </w:p>
        </w:tc>
      </w:tr>
      <w:tr w:rsidR="00AD3784">
        <w:tc>
          <w:tcPr>
            <w:tcW w:w="4473" w:type="dxa"/>
            <w:vAlign w:val="center"/>
          </w:tcPr>
          <w:p w:rsidR="00AD3784" w:rsidRDefault="00AD3784">
            <w:pPr>
              <w:spacing w:line="620" w:lineRule="exact"/>
              <w:ind w:leftChars="300" w:left="600" w:rightChars="300" w:right="600"/>
              <w:jc w:val="distribute"/>
              <w:rPr>
                <w:rFonts w:eastAsia="方正仿宋_GBK"/>
                <w:color w:val="000000"/>
                <w:sz w:val="32"/>
                <w:szCs w:val="32"/>
              </w:rPr>
            </w:pPr>
          </w:p>
          <w:p w:rsidR="00AD3784" w:rsidRDefault="00AD3784">
            <w:pPr>
              <w:spacing w:line="620" w:lineRule="exact"/>
              <w:ind w:rightChars="300" w:right="600"/>
              <w:rPr>
                <w:rFonts w:eastAsia="方正仿宋_GBK"/>
                <w:color w:val="000000"/>
                <w:sz w:val="32"/>
                <w:szCs w:val="32"/>
              </w:rPr>
            </w:pPr>
          </w:p>
          <w:p w:rsidR="00AD3784" w:rsidRDefault="00AD3784">
            <w:pPr>
              <w:spacing w:line="620" w:lineRule="exact"/>
              <w:ind w:rightChars="300" w:right="600"/>
              <w:rPr>
                <w:rFonts w:eastAsia="方正仿宋_GBK"/>
                <w:color w:val="000000"/>
                <w:sz w:val="32"/>
                <w:szCs w:val="32"/>
              </w:rPr>
            </w:pPr>
          </w:p>
          <w:p w:rsidR="00AD3784" w:rsidRDefault="00AD3784">
            <w:pPr>
              <w:spacing w:line="620" w:lineRule="exact"/>
              <w:ind w:leftChars="300" w:left="600" w:rightChars="300" w:right="600"/>
              <w:jc w:val="distribute"/>
              <w:rPr>
                <w:rFonts w:eastAsia="方正仿宋_GBK"/>
                <w:color w:val="000000"/>
                <w:sz w:val="32"/>
                <w:szCs w:val="32"/>
              </w:rPr>
            </w:pPr>
            <w:r>
              <w:rPr>
                <w:rFonts w:eastAsia="方正仿宋_GBK" w:hint="eastAsia"/>
                <w:color w:val="000000"/>
                <w:sz w:val="32"/>
                <w:szCs w:val="32"/>
              </w:rPr>
              <w:t>江苏省教育厅</w:t>
            </w:r>
          </w:p>
        </w:tc>
        <w:tc>
          <w:tcPr>
            <w:tcW w:w="4474" w:type="dxa"/>
            <w:vAlign w:val="center"/>
          </w:tcPr>
          <w:p w:rsidR="00AD3784" w:rsidRDefault="00AD3784">
            <w:pPr>
              <w:spacing w:line="620" w:lineRule="exact"/>
              <w:ind w:rightChars="200" w:right="400"/>
              <w:rPr>
                <w:rFonts w:eastAsia="方正仿宋_GBK"/>
                <w:color w:val="000000"/>
                <w:sz w:val="32"/>
                <w:szCs w:val="32"/>
              </w:rPr>
            </w:pPr>
          </w:p>
          <w:p w:rsidR="00AD3784" w:rsidRDefault="00AD3784">
            <w:pPr>
              <w:spacing w:line="620" w:lineRule="exact"/>
              <w:ind w:rightChars="200" w:right="400"/>
              <w:rPr>
                <w:rFonts w:eastAsia="方正仿宋_GBK"/>
                <w:color w:val="000000"/>
                <w:sz w:val="32"/>
                <w:szCs w:val="32"/>
              </w:rPr>
            </w:pPr>
          </w:p>
          <w:p w:rsidR="00AD3784" w:rsidRDefault="00AD3784">
            <w:pPr>
              <w:spacing w:line="620" w:lineRule="exact"/>
              <w:ind w:rightChars="200" w:right="400"/>
              <w:rPr>
                <w:rFonts w:eastAsia="方正仿宋_GBK"/>
                <w:color w:val="000000"/>
                <w:sz w:val="32"/>
                <w:szCs w:val="32"/>
              </w:rPr>
            </w:pPr>
          </w:p>
          <w:p w:rsidR="00AD3784" w:rsidRDefault="00AD3784">
            <w:pPr>
              <w:spacing w:line="620" w:lineRule="exact"/>
              <w:ind w:leftChars="300" w:left="600" w:rightChars="300" w:right="600"/>
              <w:jc w:val="distribute"/>
              <w:rPr>
                <w:rFonts w:eastAsia="方正仿宋_GBK"/>
                <w:color w:val="000000"/>
                <w:sz w:val="32"/>
                <w:szCs w:val="32"/>
              </w:rPr>
            </w:pPr>
            <w:r>
              <w:rPr>
                <w:rFonts w:eastAsia="方正仿宋_GBK" w:hint="eastAsia"/>
                <w:color w:val="000000"/>
                <w:sz w:val="32"/>
                <w:szCs w:val="32"/>
              </w:rPr>
              <w:t>共青团江苏省委</w:t>
            </w:r>
          </w:p>
        </w:tc>
      </w:tr>
      <w:tr w:rsidR="00AD3784">
        <w:trPr>
          <w:trHeight w:val="2258"/>
        </w:trPr>
        <w:tc>
          <w:tcPr>
            <w:tcW w:w="4473" w:type="dxa"/>
            <w:vAlign w:val="center"/>
          </w:tcPr>
          <w:p w:rsidR="00AD3784" w:rsidRDefault="00AD3784">
            <w:pPr>
              <w:spacing w:line="620" w:lineRule="exact"/>
              <w:ind w:rightChars="300" w:right="600"/>
              <w:rPr>
                <w:rFonts w:eastAsia="方正仿宋_GBK"/>
                <w:color w:val="000000"/>
                <w:sz w:val="32"/>
                <w:szCs w:val="32"/>
              </w:rPr>
            </w:pPr>
          </w:p>
          <w:p w:rsidR="00AD3784" w:rsidRDefault="00AD3784">
            <w:pPr>
              <w:spacing w:line="620" w:lineRule="exact"/>
              <w:ind w:rightChars="200" w:right="400"/>
              <w:rPr>
                <w:rFonts w:eastAsia="方正仿宋_GBK"/>
                <w:color w:val="000000"/>
                <w:sz w:val="32"/>
                <w:szCs w:val="32"/>
              </w:rPr>
            </w:pPr>
          </w:p>
          <w:p w:rsidR="00AD3784" w:rsidRDefault="00AD3784">
            <w:pPr>
              <w:spacing w:line="620" w:lineRule="exact"/>
              <w:ind w:rightChars="200" w:right="400"/>
              <w:rPr>
                <w:rFonts w:eastAsia="方正仿宋_GBK"/>
                <w:color w:val="000000"/>
                <w:sz w:val="32"/>
                <w:szCs w:val="32"/>
              </w:rPr>
            </w:pPr>
          </w:p>
          <w:p w:rsidR="00AD3784" w:rsidRDefault="00AD3784">
            <w:pPr>
              <w:spacing w:line="620" w:lineRule="exact"/>
              <w:ind w:leftChars="300" w:left="600" w:rightChars="200" w:right="400"/>
              <w:jc w:val="distribute"/>
              <w:rPr>
                <w:rFonts w:eastAsia="方正仿宋_GBK"/>
                <w:color w:val="000000"/>
                <w:sz w:val="32"/>
                <w:szCs w:val="32"/>
              </w:rPr>
            </w:pPr>
            <w:r>
              <w:rPr>
                <w:rFonts w:eastAsia="方正仿宋_GBK" w:hint="eastAsia"/>
                <w:color w:val="000000"/>
                <w:sz w:val="32"/>
                <w:szCs w:val="32"/>
              </w:rPr>
              <w:t>江苏省妇联</w:t>
            </w:r>
          </w:p>
        </w:tc>
        <w:tc>
          <w:tcPr>
            <w:tcW w:w="4474" w:type="dxa"/>
            <w:vAlign w:val="center"/>
          </w:tcPr>
          <w:p w:rsidR="00AD3784" w:rsidRDefault="00AD3784">
            <w:pPr>
              <w:spacing w:line="620" w:lineRule="exact"/>
              <w:ind w:rightChars="300" w:right="600"/>
              <w:rPr>
                <w:rFonts w:eastAsia="方正仿宋_GBK"/>
                <w:color w:val="000000"/>
                <w:sz w:val="32"/>
                <w:szCs w:val="32"/>
              </w:rPr>
            </w:pPr>
          </w:p>
          <w:p w:rsidR="00AD3784" w:rsidRDefault="00AD3784">
            <w:pPr>
              <w:spacing w:line="620" w:lineRule="exact"/>
              <w:ind w:leftChars="300" w:left="600" w:rightChars="300" w:right="600"/>
              <w:jc w:val="distribute"/>
              <w:rPr>
                <w:rFonts w:eastAsia="方正仿宋_GBK"/>
                <w:color w:val="000000"/>
                <w:sz w:val="32"/>
                <w:szCs w:val="32"/>
              </w:rPr>
            </w:pPr>
          </w:p>
          <w:p w:rsidR="00AD3784" w:rsidRDefault="00AD3784">
            <w:pPr>
              <w:spacing w:line="620" w:lineRule="exact"/>
              <w:ind w:leftChars="300" w:left="600" w:rightChars="300" w:right="600"/>
              <w:jc w:val="distribute"/>
              <w:rPr>
                <w:rFonts w:eastAsia="方正仿宋_GBK"/>
                <w:color w:val="000000"/>
                <w:sz w:val="32"/>
                <w:szCs w:val="32"/>
              </w:rPr>
            </w:pPr>
          </w:p>
          <w:p w:rsidR="00AD3784" w:rsidRDefault="00AD3784">
            <w:pPr>
              <w:spacing w:line="620" w:lineRule="exact"/>
              <w:ind w:leftChars="300" w:left="600" w:rightChars="300" w:right="600"/>
              <w:jc w:val="distribute"/>
              <w:rPr>
                <w:rFonts w:eastAsia="方正仿宋_GBK"/>
                <w:color w:val="000000"/>
                <w:sz w:val="32"/>
                <w:szCs w:val="32"/>
              </w:rPr>
            </w:pPr>
            <w:r>
              <w:rPr>
                <w:rFonts w:eastAsia="方正仿宋_GBK" w:hint="eastAsia"/>
                <w:color w:val="000000"/>
                <w:sz w:val="32"/>
                <w:szCs w:val="32"/>
              </w:rPr>
              <w:t>江苏省文联</w:t>
            </w:r>
          </w:p>
        </w:tc>
      </w:tr>
      <w:tr w:rsidR="00AD3784">
        <w:trPr>
          <w:trHeight w:val="716"/>
        </w:trPr>
        <w:tc>
          <w:tcPr>
            <w:tcW w:w="4473" w:type="dxa"/>
            <w:vAlign w:val="center"/>
          </w:tcPr>
          <w:p w:rsidR="00AD3784" w:rsidRDefault="00AD3784">
            <w:pPr>
              <w:spacing w:line="620" w:lineRule="exact"/>
              <w:ind w:rightChars="300" w:right="600"/>
              <w:rPr>
                <w:rFonts w:eastAsia="方正仿宋_GBK"/>
                <w:color w:val="000000"/>
                <w:sz w:val="32"/>
                <w:szCs w:val="32"/>
              </w:rPr>
            </w:pPr>
          </w:p>
        </w:tc>
        <w:tc>
          <w:tcPr>
            <w:tcW w:w="4474" w:type="dxa"/>
            <w:vAlign w:val="center"/>
          </w:tcPr>
          <w:p w:rsidR="00AD3784" w:rsidRDefault="00AD3784">
            <w:pPr>
              <w:spacing w:line="620" w:lineRule="exact"/>
              <w:ind w:rightChars="300" w:right="600" w:firstLineChars="300" w:firstLine="960"/>
              <w:rPr>
                <w:rFonts w:eastAsia="方正仿宋_GBK"/>
                <w:color w:val="000000"/>
                <w:sz w:val="32"/>
                <w:szCs w:val="32"/>
              </w:rPr>
            </w:pPr>
            <w:smartTag w:uri="urn:schemas-microsoft-com:office:smarttags" w:element="chsdate">
              <w:smartTagPr>
                <w:attr w:name="IsROCDate" w:val="False"/>
                <w:attr w:name="IsLunarDate" w:val="False"/>
                <w:attr w:name="Day" w:val="21"/>
                <w:attr w:name="Month" w:val="4"/>
                <w:attr w:name="Year" w:val="2019"/>
              </w:smartTagPr>
              <w:r>
                <w:rPr>
                  <w:rFonts w:eastAsia="方正仿宋_GBK"/>
                  <w:color w:val="000000"/>
                  <w:sz w:val="32"/>
                  <w:szCs w:val="32"/>
                </w:rPr>
                <w:t>2019</w:t>
              </w:r>
              <w:r>
                <w:rPr>
                  <w:rFonts w:eastAsia="方正仿宋_GBK" w:hint="eastAsia"/>
                  <w:color w:val="000000"/>
                  <w:sz w:val="32"/>
                  <w:szCs w:val="32"/>
                </w:rPr>
                <w:t>年</w:t>
              </w:r>
              <w:r>
                <w:rPr>
                  <w:rFonts w:eastAsia="方正仿宋_GBK"/>
                  <w:color w:val="000000"/>
                  <w:sz w:val="32"/>
                  <w:szCs w:val="32"/>
                </w:rPr>
                <w:t>4</w:t>
              </w:r>
              <w:r>
                <w:rPr>
                  <w:rFonts w:eastAsia="方正仿宋_GBK" w:hint="eastAsia"/>
                  <w:color w:val="000000"/>
                  <w:sz w:val="32"/>
                  <w:szCs w:val="32"/>
                </w:rPr>
                <w:t>月</w:t>
              </w:r>
              <w:r>
                <w:rPr>
                  <w:rFonts w:eastAsia="方正仿宋_GBK"/>
                  <w:color w:val="000000"/>
                  <w:sz w:val="32"/>
                  <w:szCs w:val="32"/>
                </w:rPr>
                <w:t>21</w:t>
              </w:r>
              <w:r>
                <w:rPr>
                  <w:rFonts w:eastAsia="方正仿宋_GBK" w:hint="eastAsia"/>
                  <w:color w:val="000000"/>
                  <w:sz w:val="32"/>
                  <w:szCs w:val="32"/>
                </w:rPr>
                <w:t>日</w:t>
              </w:r>
            </w:smartTag>
          </w:p>
        </w:tc>
      </w:tr>
    </w:tbl>
    <w:p w:rsidR="00AD3784" w:rsidRDefault="00AD3784">
      <w:pPr>
        <w:widowControl w:val="0"/>
        <w:spacing w:line="600" w:lineRule="exact"/>
        <w:jc w:val="both"/>
        <w:rPr>
          <w:rFonts w:eastAsia="方正黑体简体"/>
          <w:kern w:val="2"/>
          <w:sz w:val="32"/>
          <w:szCs w:val="32"/>
        </w:rPr>
      </w:pPr>
    </w:p>
    <w:p w:rsidR="00AD3784" w:rsidRDefault="00AD3784">
      <w:pPr>
        <w:widowControl w:val="0"/>
        <w:spacing w:line="600" w:lineRule="exact"/>
        <w:jc w:val="both"/>
        <w:rPr>
          <w:rFonts w:eastAsia="方正黑体简体"/>
          <w:kern w:val="2"/>
          <w:sz w:val="32"/>
          <w:szCs w:val="32"/>
        </w:rPr>
      </w:pPr>
      <w:r>
        <w:rPr>
          <w:rFonts w:eastAsia="方正黑体简体"/>
          <w:kern w:val="2"/>
          <w:sz w:val="32"/>
          <w:szCs w:val="32"/>
        </w:rPr>
        <w:br w:type="page"/>
      </w:r>
      <w:r>
        <w:rPr>
          <w:rFonts w:eastAsia="方正黑体简体" w:hint="eastAsia"/>
          <w:kern w:val="2"/>
          <w:sz w:val="32"/>
          <w:szCs w:val="32"/>
        </w:rPr>
        <w:t>附件</w:t>
      </w:r>
    </w:p>
    <w:p w:rsidR="00AD3784" w:rsidRDefault="00AD3784">
      <w:pPr>
        <w:pStyle w:val="PlainText"/>
        <w:spacing w:line="600" w:lineRule="exact"/>
        <w:ind w:firstLine="420"/>
        <w:jc w:val="center"/>
        <w:rPr>
          <w:rFonts w:ascii="Times New Roman" w:eastAsia="方正小标宋_GBK" w:hAnsi="Times New Roman" w:cs="Times New Roman"/>
          <w:color w:val="000000"/>
          <w:sz w:val="44"/>
          <w:szCs w:val="44"/>
        </w:rPr>
      </w:pPr>
    </w:p>
    <w:p w:rsidR="00AD3784" w:rsidRDefault="00AD3784">
      <w:pPr>
        <w:pStyle w:val="PlainText"/>
        <w:spacing w:line="600" w:lineRule="exact"/>
        <w:ind w:firstLine="420"/>
        <w:jc w:val="center"/>
        <w:rPr>
          <w:rFonts w:ascii="Times New Roman" w:eastAsia="方正小标宋_GBK" w:hAnsi="Times New Roman" w:cs="Times New Roman"/>
          <w:color w:val="000000"/>
          <w:sz w:val="44"/>
          <w:szCs w:val="44"/>
        </w:rPr>
      </w:pPr>
      <w:r>
        <w:rPr>
          <w:rFonts w:ascii="Times New Roman" w:eastAsia="方正小标宋_GBK" w:hAnsi="Times New Roman" w:cs="Times New Roman"/>
          <w:color w:val="000000"/>
          <w:sz w:val="44"/>
          <w:szCs w:val="44"/>
        </w:rPr>
        <w:t>“</w:t>
      </w:r>
      <w:r>
        <w:rPr>
          <w:rFonts w:ascii="Times New Roman" w:eastAsia="方正小标宋_GBK" w:hAnsi="Times New Roman" w:cs="Times New Roman" w:hint="eastAsia"/>
          <w:color w:val="000000"/>
          <w:sz w:val="44"/>
          <w:szCs w:val="44"/>
        </w:rPr>
        <w:t>笔墨伴我成长</w:t>
      </w:r>
      <w:r>
        <w:rPr>
          <w:rFonts w:ascii="Times New Roman" w:eastAsia="方正小标宋_GBK" w:hAnsi="Times New Roman" w:cs="Times New Roman"/>
          <w:color w:val="000000"/>
          <w:sz w:val="44"/>
          <w:szCs w:val="44"/>
        </w:rPr>
        <w:t>——</w:t>
      </w:r>
      <w:r>
        <w:rPr>
          <w:rFonts w:ascii="Times New Roman" w:eastAsia="方正小标宋_GBK" w:hAnsi="Times New Roman" w:cs="Times New Roman" w:hint="eastAsia"/>
          <w:color w:val="000000"/>
          <w:sz w:val="44"/>
          <w:szCs w:val="44"/>
        </w:rPr>
        <w:t>江苏省青少年</w:t>
      </w:r>
    </w:p>
    <w:p w:rsidR="00AD3784" w:rsidRDefault="00AD3784">
      <w:pPr>
        <w:pStyle w:val="PlainText"/>
        <w:spacing w:line="600" w:lineRule="exact"/>
        <w:ind w:firstLine="420"/>
        <w:jc w:val="center"/>
        <w:rPr>
          <w:rFonts w:ascii="Times New Roman" w:eastAsia="方正小标宋简体" w:hAnsi="Times New Roman" w:cs="Times New Roman"/>
          <w:sz w:val="44"/>
          <w:szCs w:val="44"/>
        </w:rPr>
      </w:pPr>
      <w:r>
        <w:rPr>
          <w:rFonts w:ascii="Times New Roman" w:eastAsia="方正小标宋_GBK" w:hAnsi="Times New Roman" w:cs="Times New Roman" w:hint="eastAsia"/>
          <w:color w:val="000000"/>
          <w:sz w:val="44"/>
          <w:szCs w:val="44"/>
        </w:rPr>
        <w:t>书法大会</w:t>
      </w:r>
      <w:r>
        <w:rPr>
          <w:rFonts w:ascii="Times New Roman" w:eastAsia="方正小标宋_GBK" w:hAnsi="Times New Roman" w:cs="Times New Roman"/>
          <w:color w:val="000000"/>
          <w:sz w:val="44"/>
          <w:szCs w:val="44"/>
        </w:rPr>
        <w:t>”</w:t>
      </w:r>
      <w:r>
        <w:rPr>
          <w:rFonts w:ascii="Times New Roman" w:eastAsia="方正小标宋_GBK" w:hAnsi="Times New Roman" w:cs="Times New Roman" w:hint="eastAsia"/>
          <w:color w:val="000000"/>
          <w:sz w:val="44"/>
          <w:szCs w:val="44"/>
        </w:rPr>
        <w:t>优秀作品推荐</w:t>
      </w:r>
      <w:r>
        <w:rPr>
          <w:rFonts w:ascii="Times New Roman" w:eastAsia="方正小标宋简体" w:hAnsi="Times New Roman" w:cs="Times New Roman" w:hint="eastAsia"/>
          <w:sz w:val="44"/>
          <w:szCs w:val="44"/>
        </w:rPr>
        <w:t>表</w:t>
      </w:r>
    </w:p>
    <w:p w:rsidR="00AD3784" w:rsidRDefault="00AD3784">
      <w:pPr>
        <w:spacing w:line="560" w:lineRule="exact"/>
        <w:rPr>
          <w:rFonts w:eastAsia="方正仿宋_GBK"/>
          <w:sz w:val="32"/>
          <w:szCs w:val="32"/>
        </w:rPr>
      </w:pPr>
    </w:p>
    <w:tbl>
      <w:tblPr>
        <w:tblW w:w="88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2268"/>
        <w:gridCol w:w="992"/>
        <w:gridCol w:w="1276"/>
        <w:gridCol w:w="885"/>
        <w:gridCol w:w="1873"/>
      </w:tblGrid>
      <w:tr w:rsidR="00AD3784">
        <w:trPr>
          <w:trHeight w:val="1127"/>
          <w:jc w:val="center"/>
        </w:trPr>
        <w:tc>
          <w:tcPr>
            <w:tcW w:w="1526" w:type="dxa"/>
            <w:vAlign w:val="center"/>
          </w:tcPr>
          <w:p w:rsidR="00AD3784" w:rsidRDefault="00AD3784">
            <w:pPr>
              <w:spacing w:line="560" w:lineRule="exact"/>
              <w:jc w:val="center"/>
              <w:rPr>
                <w:rFonts w:eastAsia="方正仿宋_GBK"/>
                <w:sz w:val="32"/>
                <w:szCs w:val="32"/>
              </w:rPr>
            </w:pPr>
            <w:r>
              <w:rPr>
                <w:rFonts w:eastAsia="方正仿宋_GBK" w:hint="eastAsia"/>
                <w:sz w:val="32"/>
                <w:szCs w:val="32"/>
              </w:rPr>
              <w:t>作品名称</w:t>
            </w:r>
          </w:p>
        </w:tc>
        <w:tc>
          <w:tcPr>
            <w:tcW w:w="4536" w:type="dxa"/>
            <w:gridSpan w:val="3"/>
            <w:tcBorders>
              <w:right w:val="single" w:sz="4" w:space="0" w:color="auto"/>
            </w:tcBorders>
            <w:vAlign w:val="center"/>
          </w:tcPr>
          <w:p w:rsidR="00AD3784" w:rsidRDefault="00AD3784">
            <w:pPr>
              <w:spacing w:line="560" w:lineRule="exact"/>
              <w:jc w:val="center"/>
              <w:rPr>
                <w:rFonts w:eastAsia="方正仿宋_GBK"/>
                <w:sz w:val="32"/>
                <w:szCs w:val="32"/>
              </w:rPr>
            </w:pPr>
          </w:p>
        </w:tc>
        <w:tc>
          <w:tcPr>
            <w:tcW w:w="885" w:type="dxa"/>
            <w:tcBorders>
              <w:left w:val="single" w:sz="4" w:space="0" w:color="auto"/>
              <w:right w:val="single" w:sz="4" w:space="0" w:color="auto"/>
            </w:tcBorders>
            <w:vAlign w:val="center"/>
          </w:tcPr>
          <w:p w:rsidR="00AD3784" w:rsidRDefault="00AD3784">
            <w:pPr>
              <w:spacing w:line="560" w:lineRule="exact"/>
              <w:jc w:val="center"/>
              <w:rPr>
                <w:rFonts w:eastAsia="方正仿宋_GBK"/>
                <w:sz w:val="32"/>
                <w:szCs w:val="32"/>
              </w:rPr>
            </w:pPr>
            <w:r>
              <w:rPr>
                <w:rFonts w:eastAsia="方正仿宋_GBK" w:hint="eastAsia"/>
                <w:sz w:val="32"/>
                <w:szCs w:val="32"/>
              </w:rPr>
              <w:t>组别</w:t>
            </w:r>
          </w:p>
        </w:tc>
        <w:tc>
          <w:tcPr>
            <w:tcW w:w="1873" w:type="dxa"/>
            <w:tcBorders>
              <w:left w:val="single" w:sz="4" w:space="0" w:color="auto"/>
            </w:tcBorders>
            <w:vAlign w:val="center"/>
          </w:tcPr>
          <w:p w:rsidR="00AD3784" w:rsidRDefault="00AD3784">
            <w:pPr>
              <w:spacing w:line="560" w:lineRule="exact"/>
              <w:jc w:val="center"/>
              <w:rPr>
                <w:rFonts w:eastAsia="方正仿宋_GBK"/>
                <w:sz w:val="32"/>
                <w:szCs w:val="32"/>
              </w:rPr>
            </w:pPr>
          </w:p>
        </w:tc>
      </w:tr>
      <w:tr w:rsidR="00AD3784">
        <w:trPr>
          <w:trHeight w:val="1231"/>
          <w:jc w:val="center"/>
        </w:trPr>
        <w:tc>
          <w:tcPr>
            <w:tcW w:w="1526" w:type="dxa"/>
            <w:vAlign w:val="center"/>
          </w:tcPr>
          <w:p w:rsidR="00AD3784" w:rsidRDefault="00AD3784">
            <w:pPr>
              <w:spacing w:line="560" w:lineRule="exact"/>
              <w:jc w:val="center"/>
              <w:rPr>
                <w:rFonts w:eastAsia="方正仿宋_GBK"/>
                <w:sz w:val="32"/>
                <w:szCs w:val="32"/>
              </w:rPr>
            </w:pPr>
            <w:r>
              <w:rPr>
                <w:rFonts w:eastAsia="方正仿宋_GBK" w:hint="eastAsia"/>
                <w:sz w:val="32"/>
                <w:szCs w:val="32"/>
              </w:rPr>
              <w:t>作者姓名</w:t>
            </w:r>
          </w:p>
        </w:tc>
        <w:tc>
          <w:tcPr>
            <w:tcW w:w="2268" w:type="dxa"/>
            <w:vAlign w:val="center"/>
          </w:tcPr>
          <w:p w:rsidR="00AD3784" w:rsidRDefault="00AD3784">
            <w:pPr>
              <w:spacing w:line="560" w:lineRule="exact"/>
              <w:jc w:val="center"/>
              <w:rPr>
                <w:rFonts w:eastAsia="方正仿宋_GBK"/>
                <w:sz w:val="32"/>
                <w:szCs w:val="32"/>
              </w:rPr>
            </w:pPr>
          </w:p>
        </w:tc>
        <w:tc>
          <w:tcPr>
            <w:tcW w:w="992" w:type="dxa"/>
            <w:vAlign w:val="center"/>
          </w:tcPr>
          <w:p w:rsidR="00AD3784" w:rsidRDefault="00AD3784">
            <w:pPr>
              <w:spacing w:line="560" w:lineRule="exact"/>
              <w:jc w:val="center"/>
              <w:rPr>
                <w:rFonts w:eastAsia="方正仿宋_GBK"/>
                <w:sz w:val="32"/>
                <w:szCs w:val="32"/>
              </w:rPr>
            </w:pPr>
            <w:r>
              <w:rPr>
                <w:rFonts w:eastAsia="方正仿宋_GBK" w:hint="eastAsia"/>
                <w:sz w:val="32"/>
                <w:szCs w:val="32"/>
              </w:rPr>
              <w:t>出生日期</w:t>
            </w:r>
          </w:p>
        </w:tc>
        <w:tc>
          <w:tcPr>
            <w:tcW w:w="4034" w:type="dxa"/>
            <w:gridSpan w:val="3"/>
            <w:vAlign w:val="center"/>
          </w:tcPr>
          <w:p w:rsidR="00AD3784" w:rsidRDefault="00AD3784">
            <w:pPr>
              <w:spacing w:line="560" w:lineRule="exact"/>
              <w:jc w:val="center"/>
              <w:rPr>
                <w:rFonts w:eastAsia="方正仿宋_GBK"/>
                <w:sz w:val="32"/>
                <w:szCs w:val="32"/>
              </w:rPr>
            </w:pPr>
            <w:r>
              <w:rPr>
                <w:rFonts w:eastAsia="方正仿宋_GBK" w:hint="eastAsia"/>
                <w:sz w:val="32"/>
                <w:szCs w:val="32"/>
              </w:rPr>
              <w:t>年月日</w:t>
            </w:r>
          </w:p>
        </w:tc>
      </w:tr>
      <w:tr w:rsidR="00AD3784">
        <w:trPr>
          <w:trHeight w:val="1870"/>
          <w:jc w:val="center"/>
        </w:trPr>
        <w:tc>
          <w:tcPr>
            <w:tcW w:w="1526" w:type="dxa"/>
            <w:vAlign w:val="center"/>
          </w:tcPr>
          <w:p w:rsidR="00AD3784" w:rsidRDefault="00AD3784">
            <w:pPr>
              <w:spacing w:line="560" w:lineRule="exact"/>
              <w:jc w:val="center"/>
              <w:rPr>
                <w:rFonts w:eastAsia="方正仿宋_GBK"/>
                <w:sz w:val="32"/>
                <w:szCs w:val="32"/>
              </w:rPr>
            </w:pPr>
            <w:r>
              <w:rPr>
                <w:rFonts w:eastAsia="方正仿宋_GBK" w:hint="eastAsia"/>
                <w:sz w:val="32"/>
                <w:szCs w:val="32"/>
              </w:rPr>
              <w:t>学校</w:t>
            </w:r>
          </w:p>
        </w:tc>
        <w:tc>
          <w:tcPr>
            <w:tcW w:w="7294" w:type="dxa"/>
            <w:gridSpan w:val="5"/>
            <w:vAlign w:val="bottom"/>
          </w:tcPr>
          <w:p w:rsidR="00AD3784" w:rsidRDefault="00AD3784">
            <w:pPr>
              <w:spacing w:line="560" w:lineRule="exact"/>
              <w:jc w:val="right"/>
              <w:rPr>
                <w:rFonts w:eastAsia="方正仿宋_GBK"/>
                <w:sz w:val="32"/>
                <w:szCs w:val="32"/>
              </w:rPr>
            </w:pPr>
            <w:r>
              <w:rPr>
                <w:rFonts w:eastAsia="方正仿宋_GBK" w:hint="eastAsia"/>
                <w:sz w:val="32"/>
                <w:szCs w:val="32"/>
              </w:rPr>
              <w:t>（详细地址，需具体到班级）</w:t>
            </w:r>
          </w:p>
        </w:tc>
      </w:tr>
      <w:tr w:rsidR="00AD3784">
        <w:trPr>
          <w:trHeight w:val="1840"/>
          <w:jc w:val="center"/>
        </w:trPr>
        <w:tc>
          <w:tcPr>
            <w:tcW w:w="1526" w:type="dxa"/>
            <w:vAlign w:val="center"/>
          </w:tcPr>
          <w:p w:rsidR="00AD3784" w:rsidRDefault="00AD3784">
            <w:pPr>
              <w:spacing w:line="560" w:lineRule="exact"/>
              <w:jc w:val="center"/>
              <w:rPr>
                <w:rFonts w:eastAsia="方正仿宋_GBK"/>
                <w:sz w:val="32"/>
                <w:szCs w:val="32"/>
              </w:rPr>
            </w:pPr>
            <w:r>
              <w:rPr>
                <w:rFonts w:eastAsia="方正仿宋_GBK" w:hint="eastAsia"/>
                <w:sz w:val="32"/>
                <w:szCs w:val="32"/>
              </w:rPr>
              <w:t>联系方式</w:t>
            </w:r>
          </w:p>
        </w:tc>
        <w:tc>
          <w:tcPr>
            <w:tcW w:w="7294" w:type="dxa"/>
            <w:gridSpan w:val="5"/>
            <w:vAlign w:val="bottom"/>
          </w:tcPr>
          <w:p w:rsidR="00AD3784" w:rsidRDefault="00AD3784">
            <w:pPr>
              <w:spacing w:line="560" w:lineRule="exact"/>
              <w:jc w:val="right"/>
              <w:rPr>
                <w:rFonts w:eastAsia="方正仿宋_GBK"/>
                <w:sz w:val="32"/>
                <w:szCs w:val="32"/>
              </w:rPr>
            </w:pPr>
            <w:r>
              <w:rPr>
                <w:rFonts w:eastAsia="方正仿宋_GBK" w:hint="eastAsia"/>
                <w:sz w:val="32"/>
                <w:szCs w:val="32"/>
              </w:rPr>
              <w:t>（可填写家长或老师手机号码）</w:t>
            </w:r>
          </w:p>
        </w:tc>
      </w:tr>
      <w:tr w:rsidR="00AD3784">
        <w:trPr>
          <w:trHeight w:val="1683"/>
          <w:jc w:val="center"/>
        </w:trPr>
        <w:tc>
          <w:tcPr>
            <w:tcW w:w="1526" w:type="dxa"/>
            <w:vAlign w:val="center"/>
          </w:tcPr>
          <w:p w:rsidR="00AD3784" w:rsidRDefault="00AD3784">
            <w:pPr>
              <w:spacing w:line="560" w:lineRule="exact"/>
              <w:jc w:val="center"/>
              <w:rPr>
                <w:rFonts w:eastAsia="方正仿宋_GBK"/>
                <w:sz w:val="32"/>
                <w:szCs w:val="32"/>
              </w:rPr>
            </w:pPr>
            <w:r>
              <w:rPr>
                <w:rFonts w:eastAsia="方正仿宋_GBK" w:hint="eastAsia"/>
                <w:sz w:val="32"/>
                <w:szCs w:val="32"/>
              </w:rPr>
              <w:t>指导老师</w:t>
            </w:r>
          </w:p>
          <w:p w:rsidR="00AD3784" w:rsidRDefault="00AD3784">
            <w:pPr>
              <w:spacing w:line="560" w:lineRule="exact"/>
              <w:jc w:val="center"/>
              <w:rPr>
                <w:rFonts w:eastAsia="方正仿宋_GBK"/>
                <w:sz w:val="32"/>
                <w:szCs w:val="32"/>
              </w:rPr>
            </w:pPr>
            <w:r>
              <w:rPr>
                <w:rFonts w:eastAsia="方正仿宋_GBK" w:hint="eastAsia"/>
                <w:sz w:val="32"/>
                <w:szCs w:val="32"/>
              </w:rPr>
              <w:t>（如有）</w:t>
            </w:r>
          </w:p>
        </w:tc>
        <w:tc>
          <w:tcPr>
            <w:tcW w:w="7294" w:type="dxa"/>
            <w:gridSpan w:val="5"/>
            <w:vAlign w:val="bottom"/>
          </w:tcPr>
          <w:p w:rsidR="00AD3784" w:rsidRDefault="00AD3784">
            <w:pPr>
              <w:spacing w:line="560" w:lineRule="exact"/>
              <w:jc w:val="right"/>
              <w:rPr>
                <w:rFonts w:eastAsia="方正仿宋_GBK"/>
                <w:sz w:val="32"/>
                <w:szCs w:val="32"/>
              </w:rPr>
            </w:pPr>
            <w:r>
              <w:rPr>
                <w:rFonts w:eastAsia="方正仿宋_GBK" w:hint="eastAsia"/>
                <w:sz w:val="32"/>
                <w:szCs w:val="32"/>
              </w:rPr>
              <w:t>（姓名及手机号码）</w:t>
            </w:r>
          </w:p>
        </w:tc>
      </w:tr>
    </w:tbl>
    <w:p w:rsidR="00AD3784" w:rsidRDefault="00AD3784">
      <w:pPr>
        <w:spacing w:line="560" w:lineRule="exact"/>
        <w:jc w:val="both"/>
        <w:rPr>
          <w:rFonts w:eastAsia="方正仿宋_GBK"/>
          <w:sz w:val="32"/>
          <w:szCs w:val="32"/>
        </w:rPr>
      </w:pPr>
      <w:r>
        <w:rPr>
          <w:rFonts w:eastAsia="方正楷体_GBK" w:hint="eastAsia"/>
          <w:sz w:val="32"/>
          <w:szCs w:val="32"/>
        </w:rPr>
        <w:t>（请将此表格黏贴于作品背面，并将电子表发送至邮箱：</w:t>
      </w:r>
      <w:r>
        <w:rPr>
          <w:rFonts w:eastAsia="方正仿宋_GBK"/>
          <w:bCs/>
          <w:sz w:val="32"/>
          <w:szCs w:val="32"/>
        </w:rPr>
        <w:t>bmbwcz@126.com</w:t>
      </w:r>
      <w:r>
        <w:rPr>
          <w:rFonts w:eastAsia="方正楷体_GBK" w:hint="eastAsia"/>
          <w:sz w:val="32"/>
          <w:szCs w:val="32"/>
        </w:rPr>
        <w:t>，邮件标题注明地区、学校、姓名。指导老师作品在组别内请注明</w:t>
      </w:r>
      <w:r>
        <w:rPr>
          <w:rFonts w:eastAsia="方正楷体_GBK"/>
          <w:sz w:val="32"/>
          <w:szCs w:val="32"/>
        </w:rPr>
        <w:t>“</w:t>
      </w:r>
      <w:r>
        <w:rPr>
          <w:rFonts w:eastAsia="方正楷体_GBK" w:hint="eastAsia"/>
          <w:sz w:val="32"/>
          <w:szCs w:val="32"/>
        </w:rPr>
        <w:t>教师组</w:t>
      </w:r>
      <w:r>
        <w:rPr>
          <w:rFonts w:eastAsia="方正楷体_GBK"/>
          <w:sz w:val="32"/>
          <w:szCs w:val="32"/>
        </w:rPr>
        <w:t>”</w:t>
      </w:r>
      <w:r>
        <w:rPr>
          <w:rFonts w:eastAsia="方正楷体_GBK" w:hint="eastAsia"/>
          <w:sz w:val="32"/>
          <w:szCs w:val="32"/>
        </w:rPr>
        <w:t>）</w:t>
      </w:r>
    </w:p>
    <w:sectPr w:rsidR="00AD3784" w:rsidSect="00671CB5">
      <w:headerReference w:type="even" r:id="rId7"/>
      <w:headerReference w:type="default" r:id="rId8"/>
      <w:footerReference w:type="even" r:id="rId9"/>
      <w:footerReference w:type="default" r:id="rId10"/>
      <w:headerReference w:type="first" r:id="rId11"/>
      <w:footerReference w:type="first" r:id="rId12"/>
      <w:pgSz w:w="11906" w:h="16838" w:code="9"/>
      <w:pgMar w:top="2098" w:right="1588" w:bottom="1985" w:left="1588" w:header="851" w:footer="1474"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784" w:rsidRDefault="00AD3784">
      <w:r>
        <w:separator/>
      </w:r>
    </w:p>
  </w:endnote>
  <w:endnote w:type="continuationSeparator" w:id="0">
    <w:p w:rsidR="00AD3784" w:rsidRDefault="00AD37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方正仿宋_GBK">
    <w:altName w:val="微软雅黑"/>
    <w:panose1 w:val="03000509000000000000"/>
    <w:charset w:val="86"/>
    <w:family w:val="auto"/>
    <w:pitch w:val="variable"/>
    <w:sig w:usb0="00000001" w:usb1="080E0000" w:usb2="00000010" w:usb3="00000000" w:csb0="00040000" w:csb1="00000000"/>
  </w:font>
  <w:font w:name="方正黑体简体">
    <w:altName w:val="Arial Unicode MS"/>
    <w:panose1 w:val="03000509000000000000"/>
    <w:charset w:val="86"/>
    <w:family w:val="script"/>
    <w:pitch w:val="fixed"/>
    <w:sig w:usb0="00000001" w:usb1="080E0000" w:usb2="00000010" w:usb3="00000000" w:csb0="00040000" w:csb1="00000000"/>
  </w:font>
  <w:font w:name="方正楷体_GBK">
    <w:panose1 w:val="03000509000000000000"/>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784" w:rsidRDefault="00AD378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AD3784" w:rsidRDefault="00AD3784">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784" w:rsidRDefault="00AD3784">
    <w:pPr>
      <w:pStyle w:val="Footer"/>
      <w:framePr w:wrap="around" w:vAnchor="text" w:hAnchor="margin" w:xAlign="outside" w:y="1"/>
      <w:rPr>
        <w:rStyle w:val="PageNumber"/>
        <w:sz w:val="28"/>
        <w:szCs w:val="28"/>
      </w:rPr>
    </w:pPr>
    <w:r>
      <w:rPr>
        <w:rStyle w:val="PageNumber"/>
        <w:sz w:val="28"/>
        <w:szCs w:val="28"/>
      </w:rPr>
      <w:t xml:space="preserve">— </w:t>
    </w: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Pr>
        <w:rStyle w:val="PageNumber"/>
        <w:noProof/>
        <w:sz w:val="28"/>
        <w:szCs w:val="28"/>
      </w:rPr>
      <w:t>6</w:t>
    </w:r>
    <w:r>
      <w:rPr>
        <w:rStyle w:val="PageNumber"/>
        <w:sz w:val="28"/>
        <w:szCs w:val="28"/>
      </w:rPr>
      <w:fldChar w:fldCharType="end"/>
    </w:r>
    <w:r>
      <w:rPr>
        <w:rStyle w:val="PageNumber"/>
        <w:sz w:val="28"/>
        <w:szCs w:val="28"/>
      </w:rPr>
      <w:t xml:space="preserve"> —</w:t>
    </w:r>
  </w:p>
  <w:p w:rsidR="00AD3784" w:rsidRDefault="00AD3784">
    <w:pPr>
      <w:pStyle w:val="Footer"/>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784" w:rsidRDefault="00AD37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784" w:rsidRDefault="00AD3784">
      <w:r>
        <w:separator/>
      </w:r>
    </w:p>
  </w:footnote>
  <w:footnote w:type="continuationSeparator" w:id="0">
    <w:p w:rsidR="00AD3784" w:rsidRDefault="00AD37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784" w:rsidRDefault="00AD37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784" w:rsidRDefault="00AD3784">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784" w:rsidRDefault="00AD37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3537DEA"/>
    <w:multiLevelType w:val="singleLevel"/>
    <w:tmpl w:val="B3537DEA"/>
    <w:lvl w:ilvl="0">
      <w:start w:val="2"/>
      <w:numFmt w:val="decimal"/>
      <w:suff w:val="space"/>
      <w:lvlText w:val="%1."/>
      <w:lvlJc w:val="left"/>
      <w:rPr>
        <w:rFonts w:cs="Times New Roman"/>
      </w:rPr>
    </w:lvl>
  </w:abstractNum>
  <w:abstractNum w:abstractNumId="1">
    <w:nsid w:val="21200258"/>
    <w:multiLevelType w:val="hybridMultilevel"/>
    <w:tmpl w:val="73E0F178"/>
    <w:lvl w:ilvl="0" w:tplc="670CB3C0">
      <w:start w:val="1"/>
      <w:numFmt w:val="decimal"/>
      <w:lvlText w:val="%1."/>
      <w:lvlJc w:val="left"/>
      <w:pPr>
        <w:ind w:left="1160" w:hanging="360"/>
      </w:pPr>
      <w:rPr>
        <w:rFonts w:cs="Times New Roman" w:hint="default"/>
      </w:rPr>
    </w:lvl>
    <w:lvl w:ilvl="1" w:tplc="04090019" w:tentative="1">
      <w:start w:val="1"/>
      <w:numFmt w:val="lowerLetter"/>
      <w:lvlText w:val="%2)"/>
      <w:lvlJc w:val="left"/>
      <w:pPr>
        <w:ind w:left="1640" w:hanging="420"/>
      </w:pPr>
      <w:rPr>
        <w:rFonts w:cs="Times New Roman"/>
      </w:rPr>
    </w:lvl>
    <w:lvl w:ilvl="2" w:tplc="0409001B" w:tentative="1">
      <w:start w:val="1"/>
      <w:numFmt w:val="lowerRoman"/>
      <w:lvlText w:val="%3."/>
      <w:lvlJc w:val="right"/>
      <w:pPr>
        <w:ind w:left="2060" w:hanging="420"/>
      </w:pPr>
      <w:rPr>
        <w:rFonts w:cs="Times New Roman"/>
      </w:rPr>
    </w:lvl>
    <w:lvl w:ilvl="3" w:tplc="0409000F" w:tentative="1">
      <w:start w:val="1"/>
      <w:numFmt w:val="decimal"/>
      <w:lvlText w:val="%4."/>
      <w:lvlJc w:val="left"/>
      <w:pPr>
        <w:ind w:left="2480" w:hanging="420"/>
      </w:pPr>
      <w:rPr>
        <w:rFonts w:cs="Times New Roman"/>
      </w:rPr>
    </w:lvl>
    <w:lvl w:ilvl="4" w:tplc="04090019" w:tentative="1">
      <w:start w:val="1"/>
      <w:numFmt w:val="lowerLetter"/>
      <w:lvlText w:val="%5)"/>
      <w:lvlJc w:val="left"/>
      <w:pPr>
        <w:ind w:left="2900" w:hanging="420"/>
      </w:pPr>
      <w:rPr>
        <w:rFonts w:cs="Times New Roman"/>
      </w:rPr>
    </w:lvl>
    <w:lvl w:ilvl="5" w:tplc="0409001B" w:tentative="1">
      <w:start w:val="1"/>
      <w:numFmt w:val="lowerRoman"/>
      <w:lvlText w:val="%6."/>
      <w:lvlJc w:val="right"/>
      <w:pPr>
        <w:ind w:left="3320" w:hanging="420"/>
      </w:pPr>
      <w:rPr>
        <w:rFonts w:cs="Times New Roman"/>
      </w:rPr>
    </w:lvl>
    <w:lvl w:ilvl="6" w:tplc="0409000F" w:tentative="1">
      <w:start w:val="1"/>
      <w:numFmt w:val="decimal"/>
      <w:lvlText w:val="%7."/>
      <w:lvlJc w:val="left"/>
      <w:pPr>
        <w:ind w:left="3740" w:hanging="420"/>
      </w:pPr>
      <w:rPr>
        <w:rFonts w:cs="Times New Roman"/>
      </w:rPr>
    </w:lvl>
    <w:lvl w:ilvl="7" w:tplc="04090019" w:tentative="1">
      <w:start w:val="1"/>
      <w:numFmt w:val="lowerLetter"/>
      <w:lvlText w:val="%8)"/>
      <w:lvlJc w:val="left"/>
      <w:pPr>
        <w:ind w:left="4160" w:hanging="420"/>
      </w:pPr>
      <w:rPr>
        <w:rFonts w:cs="Times New Roman"/>
      </w:rPr>
    </w:lvl>
    <w:lvl w:ilvl="8" w:tplc="0409001B" w:tentative="1">
      <w:start w:val="1"/>
      <w:numFmt w:val="lowerRoman"/>
      <w:lvlText w:val="%9."/>
      <w:lvlJc w:val="right"/>
      <w:pPr>
        <w:ind w:left="45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attachedTemplate r:id="rId1"/>
  <w:defaultTabStop w:val="420"/>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3784"/>
    <w:rsid w:val="00671CB5"/>
    <w:rsid w:val="00AD378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kern w:val="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rFonts w:ascii="宋体" w:hAnsi="宋体" w:cs="宋体"/>
      <w:sz w:val="32"/>
      <w:szCs w:val="32"/>
      <w:lang w:val="zh-CN"/>
    </w:rPr>
  </w:style>
  <w:style w:type="character" w:customStyle="1" w:styleId="BodyTextChar">
    <w:name w:val="Body Text Char"/>
    <w:basedOn w:val="DefaultParagraphFont"/>
    <w:link w:val="BodyText"/>
    <w:uiPriority w:val="99"/>
    <w:semiHidden/>
    <w:locked/>
    <w:rPr>
      <w:rFonts w:cs="Times New Roman"/>
      <w:kern w:val="0"/>
      <w:sz w:val="20"/>
      <w:szCs w:val="20"/>
    </w:rPr>
  </w:style>
  <w:style w:type="paragraph" w:styleId="PlainText">
    <w:name w:val="Plain Text"/>
    <w:basedOn w:val="Normal"/>
    <w:link w:val="PlainTextChar"/>
    <w:uiPriority w:val="99"/>
    <w:pPr>
      <w:widowControl w:val="0"/>
      <w:jc w:val="both"/>
    </w:pPr>
    <w:rPr>
      <w:rFonts w:ascii="宋体" w:hAnsi="Courier New" w:cs="Courier New"/>
      <w:kern w:val="2"/>
      <w:sz w:val="21"/>
      <w:szCs w:val="21"/>
    </w:rPr>
  </w:style>
  <w:style w:type="character" w:customStyle="1" w:styleId="PlainTextChar">
    <w:name w:val="Plain Text Char"/>
    <w:basedOn w:val="DefaultParagraphFont"/>
    <w:link w:val="PlainText"/>
    <w:uiPriority w:val="99"/>
    <w:locked/>
    <w:rPr>
      <w:rFonts w:ascii="宋体" w:hAnsi="Courier New" w:cs="Courier New"/>
      <w:kern w:val="2"/>
      <w:sz w:val="21"/>
      <w:szCs w:val="21"/>
    </w:rPr>
  </w:style>
  <w:style w:type="paragraph" w:customStyle="1" w:styleId="TableParagraph">
    <w:name w:val="Table Paragraph"/>
    <w:basedOn w:val="Normal"/>
    <w:uiPriority w:val="99"/>
    <w:pPr>
      <w:spacing w:line="959" w:lineRule="exact"/>
    </w:pPr>
    <w:rPr>
      <w:rFonts w:ascii="方正小标宋_GBK" w:eastAsia="方正小标宋_GBK" w:hAnsi="方正小标宋_GBK" w:cs="方正小标宋_GBK"/>
      <w:lang w:val="zh-CN"/>
    </w:rPr>
  </w:style>
  <w:style w:type="paragraph" w:styleId="Header">
    <w:name w:val="header"/>
    <w:basedOn w:val="Normal"/>
    <w:link w:val="HeaderChar"/>
    <w:uiPriority w:val="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Pr>
      <w:rFonts w:cs="Times New Roman"/>
      <w:sz w:val="18"/>
      <w:szCs w:val="18"/>
    </w:rPr>
  </w:style>
  <w:style w:type="paragraph" w:styleId="Footer">
    <w:name w:val="footer"/>
    <w:basedOn w:val="Normal"/>
    <w:link w:val="FooterChar"/>
    <w:uiPriority w:val="9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locked/>
    <w:rPr>
      <w:rFonts w:cs="Times New Roman"/>
      <w:sz w:val="18"/>
      <w:szCs w:val="18"/>
    </w:rPr>
  </w:style>
  <w:style w:type="character" w:styleId="Strong">
    <w:name w:val="Strong"/>
    <w:basedOn w:val="DefaultParagraphFont"/>
    <w:uiPriority w:val="99"/>
    <w:qFormat/>
    <w:rPr>
      <w:rFonts w:cs="Times New Roman"/>
      <w:b/>
      <w:bCs/>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rPr>
      <w:sz w:val="18"/>
      <w:szCs w:val="18"/>
    </w:rPr>
  </w:style>
  <w:style w:type="character" w:customStyle="1" w:styleId="BalloonTextChar">
    <w:name w:val="Balloon Text Char"/>
    <w:basedOn w:val="DefaultParagraphFont"/>
    <w:link w:val="BalloonText"/>
    <w:uiPriority w:val="99"/>
    <w:locked/>
    <w:rPr>
      <w:rFonts w:cs="Times New Roman"/>
      <w:sz w:val="18"/>
      <w:szCs w:val="18"/>
    </w:rPr>
  </w:style>
  <w:style w:type="paragraph" w:styleId="ListParagraph">
    <w:name w:val="List Paragraph"/>
    <w:basedOn w:val="Normal"/>
    <w:uiPriority w:val="99"/>
    <w:qFormat/>
    <w:pPr>
      <w:widowControl w:val="0"/>
      <w:ind w:firstLineChars="200" w:firstLine="420"/>
      <w:jc w:val="both"/>
    </w:pPr>
    <w:rPr>
      <w:rFonts w:ascii="Calibri" w:hAnsi="Calibri"/>
      <w:kern w:val="2"/>
      <w:sz w:val="21"/>
      <w:szCs w:val="24"/>
    </w:rPr>
  </w:style>
  <w:style w:type="character" w:styleId="PageNumber">
    <w:name w:val="page number"/>
    <w:basedOn w:val="DefaultParagraphFont"/>
    <w:uiPriority w:val="9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1</TotalTime>
  <Pages>7</Pages>
  <Words>342</Words>
  <Characters>1952</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中共江苏省委宣传部</dc:title>
  <dc:subject/>
  <dc:creator>Ms 季</dc:creator>
  <cp:keywords/>
  <dc:description/>
  <cp:lastModifiedBy>微软中国</cp:lastModifiedBy>
  <cp:revision>3</cp:revision>
  <cp:lastPrinted>2019-04-22T08:27:00Z</cp:lastPrinted>
  <dcterms:created xsi:type="dcterms:W3CDTF">2019-04-24T06:58:00Z</dcterms:created>
  <dcterms:modified xsi:type="dcterms:W3CDTF">2019-04-24T06:58:00Z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